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A8833" w14:textId="66366CF3" w:rsidR="006361E2" w:rsidRPr="00736122" w:rsidRDefault="00DC2C19" w:rsidP="006361E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36122">
        <w:rPr>
          <w:rFonts w:ascii="Times New Roman" w:hAnsi="Times New Roman" w:cs="Times New Roman"/>
          <w:b/>
          <w:bCs/>
        </w:rPr>
        <w:t>Záróvizsga tételek</w:t>
      </w:r>
      <w:r w:rsidR="006361E2" w:rsidRPr="00736122">
        <w:rPr>
          <w:rFonts w:ascii="Times New Roman" w:hAnsi="Times New Roman" w:cs="Times New Roman"/>
          <w:b/>
          <w:bCs/>
        </w:rPr>
        <w:t xml:space="preserve">, Tanító BA </w:t>
      </w:r>
    </w:p>
    <w:p w14:paraId="65A7099E" w14:textId="01395751" w:rsidR="00BA568F" w:rsidRPr="00736122" w:rsidRDefault="00BA568F" w:rsidP="00BA568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36122">
        <w:rPr>
          <w:rFonts w:ascii="Times New Roman" w:hAnsi="Times New Roman" w:cs="Times New Roman"/>
          <w:b/>
          <w:bCs/>
        </w:rPr>
        <w:t>Óvodapedagógus diplomával érkező hallgatók számára</w:t>
      </w:r>
    </w:p>
    <w:p w14:paraId="68642186" w14:textId="36B8B75D" w:rsidR="00DC2C19" w:rsidRPr="00736122" w:rsidRDefault="00DC2C19" w:rsidP="006361E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36122">
        <w:rPr>
          <w:rFonts w:ascii="Times New Roman" w:hAnsi="Times New Roman" w:cs="Times New Roman"/>
          <w:b/>
          <w:bCs/>
        </w:rPr>
        <w:t>2026/27. tanév</w:t>
      </w:r>
    </w:p>
    <w:p w14:paraId="675F2CCB" w14:textId="77777777" w:rsidR="00902809" w:rsidRPr="00736122" w:rsidRDefault="00902809" w:rsidP="006361E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10BFDF0" w14:textId="735DC1BF" w:rsidR="00DC2C19" w:rsidRPr="00736122" w:rsidRDefault="00DC2C19" w:rsidP="00DA7E0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EDEBADD" w14:textId="2E88444D" w:rsidR="00AD0C81" w:rsidRPr="00736122" w:rsidRDefault="00AD0C81" w:rsidP="00DA7E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6122">
        <w:rPr>
          <w:rFonts w:ascii="Times New Roman" w:hAnsi="Times New Roman" w:cs="Times New Roman"/>
        </w:rPr>
        <w:t>Kedves Hallgatók!</w:t>
      </w:r>
    </w:p>
    <w:p w14:paraId="3CB11424" w14:textId="705E7E92" w:rsidR="00AD0C81" w:rsidRPr="00736122" w:rsidRDefault="00AD0C81" w:rsidP="00DA7E0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DB318F" w14:textId="590F294E" w:rsidR="00A85C1F" w:rsidRPr="00736122" w:rsidRDefault="00AD0C81" w:rsidP="00DA7E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6122">
        <w:rPr>
          <w:rFonts w:ascii="Times New Roman" w:hAnsi="Times New Roman" w:cs="Times New Roman"/>
        </w:rPr>
        <w:t>Az alábbi tételeket a</w:t>
      </w:r>
      <w:r w:rsidR="008F01F1" w:rsidRPr="00736122">
        <w:rPr>
          <w:rFonts w:ascii="Times New Roman" w:hAnsi="Times New Roman" w:cs="Times New Roman"/>
        </w:rPr>
        <w:t>z alsó tagozatos</w:t>
      </w:r>
      <w:r w:rsidRPr="00736122">
        <w:rPr>
          <w:rFonts w:ascii="Times New Roman" w:hAnsi="Times New Roman" w:cs="Times New Roman"/>
        </w:rPr>
        <w:t xml:space="preserve"> </w:t>
      </w:r>
      <w:r w:rsidR="008F01F1" w:rsidRPr="00736122">
        <w:rPr>
          <w:rFonts w:ascii="Times New Roman" w:hAnsi="Times New Roman" w:cs="Times New Roman"/>
        </w:rPr>
        <w:t>(</w:t>
      </w:r>
      <w:r w:rsidRPr="00736122">
        <w:rPr>
          <w:rFonts w:ascii="Times New Roman" w:hAnsi="Times New Roman" w:cs="Times New Roman"/>
        </w:rPr>
        <w:t>6</w:t>
      </w:r>
      <w:r w:rsidR="008F01F1" w:rsidRPr="00736122">
        <w:rPr>
          <w:rFonts w:ascii="Times New Roman" w:hAnsi="Times New Roman" w:cs="Times New Roman"/>
        </w:rPr>
        <w:t>–10 éves) korosztály</w:t>
      </w:r>
      <w:r w:rsidR="00902809" w:rsidRPr="00736122">
        <w:rPr>
          <w:rFonts w:ascii="Times New Roman" w:hAnsi="Times New Roman" w:cs="Times New Roman"/>
        </w:rPr>
        <w:t>, valamint a tanítói munka vonatkozásában</w:t>
      </w:r>
      <w:r w:rsidR="008F01F1" w:rsidRPr="00736122">
        <w:rPr>
          <w:rFonts w:ascii="Times New Roman" w:hAnsi="Times New Roman" w:cs="Times New Roman"/>
        </w:rPr>
        <w:t xml:space="preserve"> kérjük értelmezni</w:t>
      </w:r>
      <w:r w:rsidR="00902809" w:rsidRPr="00736122">
        <w:rPr>
          <w:rFonts w:ascii="Times New Roman" w:hAnsi="Times New Roman" w:cs="Times New Roman"/>
        </w:rPr>
        <w:t xml:space="preserve">! </w:t>
      </w:r>
      <w:r w:rsidR="004D0B55" w:rsidRPr="00736122">
        <w:rPr>
          <w:rFonts w:ascii="Times New Roman" w:hAnsi="Times New Roman" w:cs="Times New Roman"/>
        </w:rPr>
        <w:t>A felkészüléshez s</w:t>
      </w:r>
      <w:r w:rsidR="00902809" w:rsidRPr="00736122">
        <w:rPr>
          <w:rFonts w:ascii="Times New Roman" w:hAnsi="Times New Roman" w:cs="Times New Roman"/>
        </w:rPr>
        <w:t xml:space="preserve">egítségként javaslunk </w:t>
      </w:r>
      <w:r w:rsidR="004D0B55" w:rsidRPr="00736122">
        <w:rPr>
          <w:rFonts w:ascii="Times New Roman" w:hAnsi="Times New Roman" w:cs="Times New Roman"/>
        </w:rPr>
        <w:t>kulcsszavakat</w:t>
      </w:r>
      <w:r w:rsidR="007D3304" w:rsidRPr="00736122">
        <w:rPr>
          <w:rFonts w:ascii="Times New Roman" w:hAnsi="Times New Roman" w:cs="Times New Roman"/>
        </w:rPr>
        <w:t xml:space="preserve"> és</w:t>
      </w:r>
      <w:r w:rsidR="004D0B55" w:rsidRPr="00736122">
        <w:rPr>
          <w:rFonts w:ascii="Times New Roman" w:hAnsi="Times New Roman" w:cs="Times New Roman"/>
        </w:rPr>
        <w:t xml:space="preserve"> szakirodalmat. </w:t>
      </w:r>
    </w:p>
    <w:p w14:paraId="21E82BBA" w14:textId="00212EAB" w:rsidR="00902809" w:rsidRPr="00736122" w:rsidRDefault="00A85C1F" w:rsidP="00DA7E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6122">
        <w:rPr>
          <w:rFonts w:ascii="Times New Roman" w:hAnsi="Times New Roman" w:cs="Times New Roman"/>
        </w:rPr>
        <w:t>Jó munkát kívánunk!</w:t>
      </w:r>
      <w:r w:rsidR="004D0B55" w:rsidRPr="00736122">
        <w:rPr>
          <w:rFonts w:ascii="Times New Roman" w:hAnsi="Times New Roman" w:cs="Times New Roman"/>
        </w:rPr>
        <w:t xml:space="preserve"> </w:t>
      </w:r>
    </w:p>
    <w:p w14:paraId="09C05331" w14:textId="77777777" w:rsidR="00DC2C19" w:rsidRPr="00736122" w:rsidRDefault="00DC2C19" w:rsidP="00DA7E0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2D4C7A6C" w14:textId="6A01493D" w:rsidR="003C111C" w:rsidRDefault="003256FC" w:rsidP="003C111C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1F2000">
        <w:rPr>
          <w:rFonts w:ascii="Times New Roman" w:hAnsi="Times New Roman" w:cs="Times New Roman"/>
          <w:b/>
          <w:bCs/>
          <w:i/>
          <w:iCs/>
        </w:rPr>
        <w:t xml:space="preserve">A didaktika fogalma, tárgya, feladata. </w:t>
      </w:r>
      <w:r w:rsidR="008923BB" w:rsidRPr="001F2000">
        <w:rPr>
          <w:rFonts w:ascii="Times New Roman" w:hAnsi="Times New Roman" w:cs="Times New Roman"/>
          <w:b/>
          <w:bCs/>
          <w:i/>
          <w:iCs/>
        </w:rPr>
        <w:t>Az oktatás és a társadalom kapcsolata, az oktatás célrendszere.</w:t>
      </w:r>
    </w:p>
    <w:p w14:paraId="4E63985A" w14:textId="77777777" w:rsidR="003C111C" w:rsidRDefault="003C111C" w:rsidP="003C111C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20D8EF3F" w14:textId="7B2DF63D" w:rsidR="008923BB" w:rsidRPr="003C111C" w:rsidRDefault="008923BB" w:rsidP="003C111C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3C111C">
        <w:rPr>
          <w:rFonts w:ascii="Times New Roman" w:hAnsi="Times New Roman" w:cs="Times New Roman"/>
          <w:b/>
          <w:bCs/>
          <w:i/>
          <w:iCs/>
        </w:rPr>
        <w:t xml:space="preserve">A pedagógus tulajdonságai és főbb szerepei, </w:t>
      </w:r>
      <w:r w:rsidR="00FF5BA3" w:rsidRPr="003C111C">
        <w:rPr>
          <w:rFonts w:ascii="Times New Roman" w:hAnsi="Times New Roman" w:cs="Times New Roman"/>
          <w:b/>
          <w:bCs/>
          <w:i/>
          <w:iCs/>
        </w:rPr>
        <w:t xml:space="preserve">a megfelelő pedagógiai kommunikáció. Az önreflexió szerepe a pedagógus munkájában. A pályakezdő pedagógus nehézségei. </w:t>
      </w:r>
    </w:p>
    <w:p w14:paraId="0A2C0E3C" w14:textId="77777777" w:rsidR="00DA7E07" w:rsidRPr="00736122" w:rsidRDefault="00DA7E07" w:rsidP="00DA7E07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6D6691E2" w14:textId="6DE5D6F0" w:rsidR="00DE18C1" w:rsidRPr="00736122" w:rsidRDefault="00DE18C1" w:rsidP="00B603DD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736122">
        <w:rPr>
          <w:rFonts w:ascii="Times New Roman" w:hAnsi="Times New Roman" w:cs="Times New Roman"/>
          <w:b/>
          <w:bCs/>
          <w:i/>
          <w:iCs/>
        </w:rPr>
        <w:t>A szocializáció</w:t>
      </w:r>
      <w:r w:rsidR="00B603DD" w:rsidRPr="00736122">
        <w:rPr>
          <w:rFonts w:ascii="Times New Roman" w:hAnsi="Times New Roman" w:cs="Times New Roman"/>
          <w:b/>
          <w:bCs/>
          <w:i/>
          <w:iCs/>
        </w:rPr>
        <w:t xml:space="preserve"> folyamata. Az elsődleges (</w:t>
      </w:r>
      <w:r w:rsidRPr="00736122">
        <w:rPr>
          <w:rFonts w:ascii="Times New Roman" w:hAnsi="Times New Roman" w:cs="Times New Roman"/>
          <w:b/>
          <w:bCs/>
          <w:i/>
          <w:iCs/>
        </w:rPr>
        <w:t>anya-gyermek kapcsolat</w:t>
      </w:r>
      <w:r w:rsidR="00B603DD" w:rsidRPr="00736122">
        <w:rPr>
          <w:rFonts w:ascii="Times New Roman" w:hAnsi="Times New Roman" w:cs="Times New Roman"/>
          <w:b/>
          <w:bCs/>
          <w:i/>
          <w:iCs/>
        </w:rPr>
        <w:t>, család) és a másodlagos (óvoda, iskola) szocializációs színterek sajátosságai.</w:t>
      </w:r>
    </w:p>
    <w:p w14:paraId="38D118BF" w14:textId="77777777" w:rsidR="00DE18C1" w:rsidRPr="00736122" w:rsidRDefault="00DE18C1" w:rsidP="00DA7E07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44241E96" w14:textId="561D5EBC" w:rsidR="00DE18C1" w:rsidRPr="00736122" w:rsidRDefault="00DE18C1" w:rsidP="00B603DD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736122">
        <w:rPr>
          <w:rFonts w:ascii="Times New Roman" w:hAnsi="Times New Roman" w:cs="Times New Roman"/>
          <w:b/>
          <w:bCs/>
          <w:i/>
          <w:iCs/>
        </w:rPr>
        <w:t>A kisiskoláskor életkori sajátosságai</w:t>
      </w:r>
      <w:r w:rsidR="00C22F34" w:rsidRPr="00736122">
        <w:rPr>
          <w:rFonts w:ascii="Times New Roman" w:hAnsi="Times New Roman" w:cs="Times New Roman"/>
          <w:b/>
          <w:bCs/>
          <w:i/>
          <w:iCs/>
        </w:rPr>
        <w:t>.</w:t>
      </w:r>
    </w:p>
    <w:p w14:paraId="1C856298" w14:textId="77777777" w:rsidR="00DE18C1" w:rsidRPr="00736122" w:rsidRDefault="00DE18C1" w:rsidP="00DE18C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2F9B2ED6" w14:textId="77777777" w:rsidR="003C111C" w:rsidRDefault="00DE18C1" w:rsidP="003C111C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736122">
        <w:rPr>
          <w:rFonts w:ascii="Times New Roman" w:hAnsi="Times New Roman" w:cs="Times New Roman"/>
          <w:b/>
          <w:bCs/>
          <w:i/>
          <w:iCs/>
        </w:rPr>
        <w:t>Tanulás, a tanulás tanulása és tanítása, emlékezés</w:t>
      </w:r>
      <w:r w:rsidR="00C22F34" w:rsidRPr="00736122">
        <w:rPr>
          <w:rFonts w:ascii="Times New Roman" w:hAnsi="Times New Roman" w:cs="Times New Roman"/>
          <w:b/>
          <w:bCs/>
          <w:i/>
          <w:iCs/>
        </w:rPr>
        <w:t>.</w:t>
      </w:r>
    </w:p>
    <w:p w14:paraId="6F609ECE" w14:textId="77777777" w:rsidR="003C111C" w:rsidRPr="003C111C" w:rsidRDefault="003C111C" w:rsidP="003C111C">
      <w:pPr>
        <w:pStyle w:val="Listaszerbekezds"/>
        <w:rPr>
          <w:rFonts w:ascii="Times New Roman" w:hAnsi="Times New Roman" w:cs="Times New Roman"/>
          <w:b/>
          <w:bCs/>
          <w:i/>
          <w:iCs/>
        </w:rPr>
      </w:pPr>
    </w:p>
    <w:p w14:paraId="1BD1B463" w14:textId="50823E41" w:rsidR="006A0C67" w:rsidRPr="003C111C" w:rsidRDefault="006A0C67" w:rsidP="003C111C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3C111C">
        <w:rPr>
          <w:rFonts w:ascii="Times New Roman" w:hAnsi="Times New Roman" w:cs="Times New Roman"/>
          <w:b/>
          <w:bCs/>
          <w:i/>
          <w:iCs/>
        </w:rPr>
        <w:t xml:space="preserve">Az oktatás szervezési módjai (munkaformák). </w:t>
      </w:r>
      <w:r w:rsidR="00E17FCE" w:rsidRPr="003C111C">
        <w:rPr>
          <w:rFonts w:ascii="Times New Roman" w:hAnsi="Times New Roman" w:cs="Times New Roman"/>
          <w:b/>
          <w:bCs/>
          <w:i/>
          <w:iCs/>
        </w:rPr>
        <w:t>A</w:t>
      </w:r>
      <w:r w:rsidRPr="003C111C">
        <w:rPr>
          <w:rFonts w:ascii="Times New Roman" w:hAnsi="Times New Roman" w:cs="Times New Roman"/>
          <w:b/>
          <w:bCs/>
          <w:i/>
          <w:iCs/>
        </w:rPr>
        <w:t xml:space="preserve"> frontális, az egyéni, a páros és a csoportmunk</w:t>
      </w:r>
      <w:r w:rsidR="00E17FCE" w:rsidRPr="003C111C">
        <w:rPr>
          <w:rFonts w:ascii="Times New Roman" w:hAnsi="Times New Roman" w:cs="Times New Roman"/>
          <w:b/>
          <w:bCs/>
          <w:i/>
          <w:iCs/>
        </w:rPr>
        <w:t>a jellemzői és alkalmazási lehetőségei. A tanóra</w:t>
      </w:r>
      <w:r w:rsidR="0038055B" w:rsidRPr="003C111C">
        <w:rPr>
          <w:rFonts w:ascii="Times New Roman" w:hAnsi="Times New Roman" w:cs="Times New Roman"/>
          <w:b/>
          <w:bCs/>
          <w:i/>
          <w:iCs/>
        </w:rPr>
        <w:t>i</w:t>
      </w:r>
      <w:r w:rsidR="00E17FCE" w:rsidRPr="003C111C">
        <w:rPr>
          <w:rFonts w:ascii="Times New Roman" w:hAnsi="Times New Roman" w:cs="Times New Roman"/>
          <w:b/>
          <w:bCs/>
          <w:i/>
          <w:iCs/>
        </w:rPr>
        <w:t xml:space="preserve"> tervezés lépései és eszközei</w:t>
      </w:r>
      <w:r w:rsidR="0038055B" w:rsidRPr="003C111C">
        <w:rPr>
          <w:rFonts w:ascii="Times New Roman" w:hAnsi="Times New Roman" w:cs="Times New Roman"/>
          <w:b/>
          <w:bCs/>
          <w:i/>
          <w:iCs/>
        </w:rPr>
        <w:t>.</w:t>
      </w:r>
    </w:p>
    <w:p w14:paraId="59CBB6F8" w14:textId="77777777" w:rsidR="00DE18C1" w:rsidRPr="00736122" w:rsidRDefault="00DE18C1" w:rsidP="00DA7E0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1BCCA097" w14:textId="2700258D" w:rsidR="00DE18C1" w:rsidRPr="00736122" w:rsidRDefault="00DE18C1" w:rsidP="00B603DD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736122">
        <w:rPr>
          <w:rFonts w:ascii="Times New Roman" w:hAnsi="Times New Roman" w:cs="Times New Roman"/>
          <w:b/>
          <w:bCs/>
          <w:i/>
          <w:iCs/>
        </w:rPr>
        <w:t>A motiváció és figyelem</w:t>
      </w:r>
      <w:r w:rsidR="00C22F34" w:rsidRPr="00736122">
        <w:rPr>
          <w:rFonts w:ascii="Times New Roman" w:hAnsi="Times New Roman" w:cs="Times New Roman"/>
          <w:b/>
          <w:bCs/>
          <w:i/>
          <w:iCs/>
        </w:rPr>
        <w:t>.</w:t>
      </w:r>
    </w:p>
    <w:p w14:paraId="12774A92" w14:textId="77777777" w:rsidR="00B603DD" w:rsidRPr="00736122" w:rsidRDefault="00B603DD" w:rsidP="00DE18C1">
      <w:pPr>
        <w:shd w:val="clear" w:color="auto" w:fill="FFFFFF"/>
        <w:spacing w:line="288" w:lineRule="atLeast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lang w:eastAsia="hu-HU"/>
          <w14:ligatures w14:val="none"/>
        </w:rPr>
      </w:pPr>
    </w:p>
    <w:p w14:paraId="18EF7CE6" w14:textId="0AC447B8" w:rsidR="00DE18C1" w:rsidRPr="00736122" w:rsidRDefault="00DE18C1" w:rsidP="00B603DD">
      <w:pPr>
        <w:pStyle w:val="Listaszerbekezds"/>
        <w:numPr>
          <w:ilvl w:val="0"/>
          <w:numId w:val="28"/>
        </w:numPr>
        <w:shd w:val="clear" w:color="auto" w:fill="FFFFFF"/>
        <w:spacing w:line="288" w:lineRule="atLeast"/>
        <w:textAlignment w:val="baseline"/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</w:pPr>
      <w:r w:rsidRPr="00736122">
        <w:rPr>
          <w:rFonts w:ascii="Times New Roman" w:eastAsia="Times New Roman" w:hAnsi="Times New Roman" w:cs="Times New Roman"/>
          <w:b/>
          <w:bCs/>
          <w:i/>
          <w:iCs/>
          <w:kern w:val="0"/>
          <w:lang w:eastAsia="hu-HU"/>
          <w14:ligatures w14:val="none"/>
        </w:rPr>
        <w:t>A pedagógiai differenciálás elméleti alapjai</w:t>
      </w:r>
      <w:r w:rsidR="00C22F34" w:rsidRPr="00736122">
        <w:rPr>
          <w:rFonts w:ascii="Times New Roman" w:eastAsia="Times New Roman" w:hAnsi="Times New Roman" w:cs="Times New Roman"/>
          <w:b/>
          <w:bCs/>
          <w:i/>
          <w:iCs/>
          <w:kern w:val="0"/>
          <w:lang w:eastAsia="hu-HU"/>
          <w14:ligatures w14:val="none"/>
        </w:rPr>
        <w:t>.</w:t>
      </w:r>
    </w:p>
    <w:p w14:paraId="0FC5B158" w14:textId="77777777" w:rsidR="00B603DD" w:rsidRPr="00736122" w:rsidRDefault="00B603DD" w:rsidP="00DE18C1">
      <w:pPr>
        <w:shd w:val="clear" w:color="auto" w:fill="FFFFFF"/>
        <w:spacing w:line="288" w:lineRule="atLeast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lang w:eastAsia="hu-HU"/>
          <w14:ligatures w14:val="none"/>
        </w:rPr>
      </w:pPr>
    </w:p>
    <w:p w14:paraId="36973B61" w14:textId="055E392E" w:rsidR="00DE18C1" w:rsidRPr="00736122" w:rsidRDefault="00DE18C1" w:rsidP="00B603DD">
      <w:pPr>
        <w:pStyle w:val="Listaszerbekezds"/>
        <w:numPr>
          <w:ilvl w:val="0"/>
          <w:numId w:val="28"/>
        </w:numPr>
        <w:shd w:val="clear" w:color="auto" w:fill="FFFFFF"/>
        <w:spacing w:line="288" w:lineRule="atLeast"/>
        <w:textAlignment w:val="baseline"/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</w:pPr>
      <w:r w:rsidRPr="00736122">
        <w:rPr>
          <w:rFonts w:ascii="Times New Roman" w:eastAsia="Times New Roman" w:hAnsi="Times New Roman" w:cs="Times New Roman"/>
          <w:b/>
          <w:bCs/>
          <w:i/>
          <w:iCs/>
          <w:kern w:val="0"/>
          <w:lang w:eastAsia="hu-HU"/>
          <w14:ligatures w14:val="none"/>
        </w:rPr>
        <w:t>A differenciált tanulásszervezés tervezése és megvalósítása</w:t>
      </w:r>
      <w:r w:rsidR="00C22F34" w:rsidRPr="00736122">
        <w:rPr>
          <w:rFonts w:ascii="Times New Roman" w:eastAsia="Times New Roman" w:hAnsi="Times New Roman" w:cs="Times New Roman"/>
          <w:b/>
          <w:bCs/>
          <w:i/>
          <w:iCs/>
          <w:kern w:val="0"/>
          <w:lang w:eastAsia="hu-HU"/>
          <w14:ligatures w14:val="none"/>
        </w:rPr>
        <w:t>.</w:t>
      </w:r>
    </w:p>
    <w:p w14:paraId="2ABF7966" w14:textId="77777777" w:rsidR="00B603DD" w:rsidRPr="00736122" w:rsidRDefault="00B603DD" w:rsidP="00DE18C1">
      <w:pPr>
        <w:shd w:val="clear" w:color="auto" w:fill="FFFFFF"/>
        <w:spacing w:line="288" w:lineRule="atLeast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lang w:eastAsia="hu-HU"/>
          <w14:ligatures w14:val="none"/>
        </w:rPr>
      </w:pPr>
    </w:p>
    <w:p w14:paraId="402317AD" w14:textId="77777777" w:rsidR="00FD684A" w:rsidRPr="00FD684A" w:rsidRDefault="00DE18C1" w:rsidP="00FD684A">
      <w:pPr>
        <w:pStyle w:val="Listaszerbekezds"/>
        <w:numPr>
          <w:ilvl w:val="0"/>
          <w:numId w:val="28"/>
        </w:numPr>
        <w:shd w:val="clear" w:color="auto" w:fill="FFFFFF"/>
        <w:spacing w:line="288" w:lineRule="atLeast"/>
        <w:textAlignment w:val="baseline"/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</w:pPr>
      <w:r w:rsidRPr="00736122">
        <w:rPr>
          <w:rFonts w:ascii="Times New Roman" w:eastAsia="Times New Roman" w:hAnsi="Times New Roman" w:cs="Times New Roman"/>
          <w:b/>
          <w:bCs/>
          <w:i/>
          <w:iCs/>
          <w:kern w:val="0"/>
          <w:lang w:eastAsia="hu-HU"/>
          <w14:ligatures w14:val="none"/>
        </w:rPr>
        <w:t>Differenciálás a befogadó osztályteremben</w:t>
      </w:r>
      <w:r w:rsidR="00C22F34" w:rsidRPr="00736122">
        <w:rPr>
          <w:rFonts w:ascii="Times New Roman" w:eastAsia="Times New Roman" w:hAnsi="Times New Roman" w:cs="Times New Roman"/>
          <w:b/>
          <w:bCs/>
          <w:i/>
          <w:iCs/>
          <w:kern w:val="0"/>
          <w:lang w:eastAsia="hu-HU"/>
          <w14:ligatures w14:val="none"/>
        </w:rPr>
        <w:t>.</w:t>
      </w:r>
    </w:p>
    <w:p w14:paraId="1D503193" w14:textId="77777777" w:rsidR="00FD684A" w:rsidRPr="00FD684A" w:rsidRDefault="00FD684A" w:rsidP="00FD684A">
      <w:pPr>
        <w:pStyle w:val="Listaszerbekezds"/>
        <w:rPr>
          <w:rFonts w:ascii="Times New Roman" w:hAnsi="Times New Roman" w:cs="Times New Roman"/>
          <w:b/>
          <w:bCs/>
          <w:i/>
          <w:iCs/>
        </w:rPr>
      </w:pPr>
    </w:p>
    <w:p w14:paraId="29A22B01" w14:textId="04580777" w:rsidR="00B34ECF" w:rsidRPr="00FD684A" w:rsidRDefault="00B34ECF" w:rsidP="00FD684A">
      <w:pPr>
        <w:pStyle w:val="Listaszerbekezds"/>
        <w:numPr>
          <w:ilvl w:val="0"/>
          <w:numId w:val="28"/>
        </w:numPr>
        <w:shd w:val="clear" w:color="auto" w:fill="FFFFFF"/>
        <w:spacing w:line="288" w:lineRule="atLeast"/>
        <w:textAlignment w:val="baseline"/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</w:pPr>
      <w:r w:rsidRPr="00FD684A">
        <w:rPr>
          <w:rFonts w:ascii="Times New Roman" w:hAnsi="Times New Roman" w:cs="Times New Roman"/>
          <w:b/>
          <w:bCs/>
          <w:i/>
          <w:iCs/>
        </w:rPr>
        <w:t>Az ellenőrzés és az értékelés fogalma és egymáshoz való viszonya.  A pedagógiai értékelés formái és funkciója.</w:t>
      </w:r>
    </w:p>
    <w:p w14:paraId="77DD00F0" w14:textId="77777777" w:rsidR="00DA7E07" w:rsidRPr="00736122" w:rsidRDefault="00DA7E07" w:rsidP="00DA7E07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447DF93D" w14:textId="19EBB40D" w:rsidR="00063A9D" w:rsidRPr="00736122" w:rsidRDefault="00FD74C2" w:rsidP="005C6425">
      <w:pPr>
        <w:pStyle w:val="Listaszerbekezds"/>
        <w:numPr>
          <w:ilvl w:val="0"/>
          <w:numId w:val="28"/>
        </w:numPr>
        <w:jc w:val="both"/>
        <w:rPr>
          <w:rFonts w:ascii="Times New Roman" w:hAnsi="Times New Roman" w:cs="Times New Roman"/>
          <w:i/>
          <w:iCs/>
        </w:rPr>
      </w:pPr>
      <w:r w:rsidRPr="00736122">
        <w:rPr>
          <w:rFonts w:ascii="Times New Roman" w:hAnsi="Times New Roman" w:cs="Times New Roman"/>
          <w:b/>
          <w:bCs/>
          <w:i/>
          <w:iCs/>
        </w:rPr>
        <w:t>Az integráció és az inklúzió elméleti alapjai, az esélyegyenlőség és a méltányosság érvényesítése az alsó tagozatos nevelésben-oktatásban</w:t>
      </w:r>
      <w:r w:rsidR="005C6425" w:rsidRPr="00736122">
        <w:rPr>
          <w:rFonts w:ascii="Times New Roman" w:hAnsi="Times New Roman" w:cs="Times New Roman"/>
          <w:b/>
          <w:bCs/>
          <w:i/>
          <w:iCs/>
        </w:rPr>
        <w:t>.</w:t>
      </w:r>
    </w:p>
    <w:p w14:paraId="43B2FC18" w14:textId="77777777" w:rsidR="00063A9D" w:rsidRPr="00736122" w:rsidRDefault="00063A9D" w:rsidP="00063A9D">
      <w:pPr>
        <w:jc w:val="both"/>
        <w:rPr>
          <w:rFonts w:ascii="Times New Roman" w:hAnsi="Times New Roman" w:cs="Times New Roman"/>
          <w:i/>
          <w:iCs/>
        </w:rPr>
      </w:pPr>
    </w:p>
    <w:p w14:paraId="5ADA72D4" w14:textId="0208B4C8" w:rsidR="00FD74C2" w:rsidRPr="00736122" w:rsidRDefault="00FD74C2" w:rsidP="00B603DD">
      <w:pPr>
        <w:pStyle w:val="Listaszerbekezds"/>
        <w:numPr>
          <w:ilvl w:val="0"/>
          <w:numId w:val="28"/>
        </w:numPr>
        <w:jc w:val="both"/>
        <w:rPr>
          <w:rFonts w:ascii="Times New Roman" w:hAnsi="Times New Roman" w:cs="Times New Roman"/>
          <w:i/>
          <w:iCs/>
        </w:rPr>
      </w:pPr>
      <w:r w:rsidRPr="00736122">
        <w:rPr>
          <w:rFonts w:ascii="Times New Roman" w:hAnsi="Times New Roman" w:cs="Times New Roman"/>
          <w:b/>
          <w:bCs/>
          <w:i/>
          <w:iCs/>
        </w:rPr>
        <w:lastRenderedPageBreak/>
        <w:t>Az inkluzív nevelés megvalósítása az alsó tagozaton: differenciálás, adaptív tanulásszervezés és szakmai együttműködés</w:t>
      </w:r>
      <w:r w:rsidR="005C6425" w:rsidRPr="00736122">
        <w:rPr>
          <w:rFonts w:ascii="Times New Roman" w:hAnsi="Times New Roman" w:cs="Times New Roman"/>
          <w:b/>
          <w:bCs/>
          <w:i/>
          <w:iCs/>
        </w:rPr>
        <w:t>.</w:t>
      </w:r>
    </w:p>
    <w:p w14:paraId="79CD9926" w14:textId="77777777" w:rsidR="00B603DD" w:rsidRPr="00736122" w:rsidRDefault="00B603DD" w:rsidP="00B603DD">
      <w:pPr>
        <w:pStyle w:val="Listaszerbekezds"/>
        <w:jc w:val="both"/>
        <w:rPr>
          <w:rFonts w:ascii="Times New Roman" w:hAnsi="Times New Roman" w:cs="Times New Roman"/>
          <w:i/>
          <w:iCs/>
        </w:rPr>
      </w:pPr>
    </w:p>
    <w:p w14:paraId="4254B6B2" w14:textId="0D9EBC45" w:rsidR="00FD74C2" w:rsidRPr="00736122" w:rsidRDefault="00FD74C2" w:rsidP="00B603DD">
      <w:pPr>
        <w:pStyle w:val="Listaszerbekezds"/>
        <w:numPr>
          <w:ilvl w:val="0"/>
          <w:numId w:val="28"/>
        </w:numPr>
        <w:jc w:val="both"/>
        <w:rPr>
          <w:rFonts w:ascii="Times New Roman" w:hAnsi="Times New Roman" w:cs="Times New Roman"/>
          <w:i/>
          <w:iCs/>
        </w:rPr>
      </w:pPr>
      <w:r w:rsidRPr="00736122">
        <w:rPr>
          <w:rFonts w:ascii="Times New Roman" w:hAnsi="Times New Roman" w:cs="Times New Roman"/>
          <w:b/>
          <w:bCs/>
          <w:i/>
          <w:iCs/>
        </w:rPr>
        <w:t>A gyermeki jogok érvényesítése és a tanító gyermekvédelmi feladatai az iskolában</w:t>
      </w:r>
      <w:r w:rsidR="00C22F34" w:rsidRPr="00736122">
        <w:rPr>
          <w:rFonts w:ascii="Times New Roman" w:hAnsi="Times New Roman" w:cs="Times New Roman"/>
          <w:b/>
          <w:bCs/>
          <w:i/>
          <w:iCs/>
        </w:rPr>
        <w:t>.</w:t>
      </w:r>
    </w:p>
    <w:p w14:paraId="20F7046C" w14:textId="77777777" w:rsidR="00B603DD" w:rsidRPr="00736122" w:rsidRDefault="00B603DD" w:rsidP="00B603DD">
      <w:pPr>
        <w:pStyle w:val="Listaszerbekezds"/>
        <w:jc w:val="both"/>
        <w:rPr>
          <w:rFonts w:ascii="Times New Roman" w:hAnsi="Times New Roman" w:cs="Times New Roman"/>
          <w:i/>
          <w:iCs/>
        </w:rPr>
      </w:pPr>
    </w:p>
    <w:p w14:paraId="29AEF69B" w14:textId="57AF42F4" w:rsidR="005C6425" w:rsidRPr="001F2000" w:rsidRDefault="00C04906" w:rsidP="001F2000">
      <w:pPr>
        <w:pStyle w:val="Listaszerbekezds"/>
        <w:numPr>
          <w:ilvl w:val="0"/>
          <w:numId w:val="28"/>
        </w:numPr>
        <w:spacing w:line="240" w:lineRule="auto"/>
        <w:textAlignment w:val="baseline"/>
        <w:rPr>
          <w:rFonts w:ascii="Times New Roman" w:hAnsi="Times New Roman" w:cs="Times New Roman"/>
          <w:b/>
          <w:bCs/>
          <w:i/>
          <w:iCs/>
          <w:color w:val="000000"/>
          <w:kern w:val="0"/>
          <w14:ligatures w14:val="none"/>
        </w:rPr>
      </w:pPr>
      <w:r w:rsidRPr="00736122">
        <w:rPr>
          <w:rFonts w:ascii="Times New Roman" w:hAnsi="Times New Roman" w:cs="Times New Roman"/>
          <w:b/>
          <w:bCs/>
          <w:i/>
          <w:iCs/>
          <w:color w:val="000000"/>
        </w:rPr>
        <w:t>A digitális technológia alkalmazásának elméleti alapjai a tanító munkájában</w:t>
      </w:r>
      <w:r w:rsidR="00C22F34" w:rsidRPr="00736122">
        <w:rPr>
          <w:rFonts w:ascii="Times New Roman" w:hAnsi="Times New Roman" w:cs="Times New Roman"/>
          <w:b/>
          <w:bCs/>
          <w:i/>
          <w:iCs/>
          <w:color w:val="000000"/>
        </w:rPr>
        <w:t>.</w:t>
      </w:r>
    </w:p>
    <w:p w14:paraId="500347BD" w14:textId="77777777" w:rsidR="001F2000" w:rsidRPr="001F2000" w:rsidRDefault="001F2000" w:rsidP="001F2000">
      <w:pPr>
        <w:pStyle w:val="Listaszerbekezds"/>
        <w:rPr>
          <w:rFonts w:ascii="Times New Roman" w:hAnsi="Times New Roman" w:cs="Times New Roman"/>
          <w:b/>
          <w:bCs/>
          <w:i/>
          <w:iCs/>
          <w:color w:val="000000"/>
          <w:kern w:val="0"/>
          <w14:ligatures w14:val="none"/>
        </w:rPr>
      </w:pPr>
    </w:p>
    <w:p w14:paraId="6728F795" w14:textId="5A224098" w:rsidR="005C6425" w:rsidRPr="001F2000" w:rsidRDefault="005C6425" w:rsidP="001F2000">
      <w:pPr>
        <w:pStyle w:val="Listaszerbekezds"/>
        <w:numPr>
          <w:ilvl w:val="0"/>
          <w:numId w:val="28"/>
        </w:numPr>
        <w:spacing w:line="240" w:lineRule="auto"/>
        <w:textAlignment w:val="baseline"/>
        <w:rPr>
          <w:rFonts w:ascii="Times New Roman" w:hAnsi="Times New Roman" w:cs="Times New Roman"/>
          <w:b/>
          <w:bCs/>
          <w:i/>
          <w:iCs/>
          <w:color w:val="000000"/>
          <w:kern w:val="0"/>
          <w14:ligatures w14:val="none"/>
        </w:rPr>
      </w:pPr>
      <w:r w:rsidRPr="001F2000">
        <w:rPr>
          <w:rFonts w:ascii="Times New Roman" w:hAnsi="Times New Roman" w:cs="Times New Roman"/>
          <w:b/>
          <w:bCs/>
          <w:i/>
          <w:iCs/>
        </w:rPr>
        <w:t>A fenntarthatóság fogalm</w:t>
      </w:r>
      <w:r w:rsidR="00A5136E" w:rsidRPr="001F2000">
        <w:rPr>
          <w:rFonts w:ascii="Times New Roman" w:hAnsi="Times New Roman" w:cs="Times New Roman"/>
          <w:b/>
          <w:bCs/>
          <w:i/>
          <w:iCs/>
        </w:rPr>
        <w:t>a</w:t>
      </w:r>
      <w:r w:rsidRPr="001F2000">
        <w:rPr>
          <w:rFonts w:ascii="Times New Roman" w:hAnsi="Times New Roman" w:cs="Times New Roman"/>
          <w:b/>
          <w:bCs/>
          <w:i/>
          <w:iCs/>
        </w:rPr>
        <w:t xml:space="preserve"> és nevelési célkitűzései </w:t>
      </w:r>
      <w:r w:rsidR="00C13E58" w:rsidRPr="001F2000">
        <w:rPr>
          <w:rFonts w:ascii="Times New Roman" w:hAnsi="Times New Roman" w:cs="Times New Roman"/>
          <w:b/>
          <w:bCs/>
          <w:i/>
          <w:iCs/>
        </w:rPr>
        <w:t>a</w:t>
      </w:r>
      <w:r w:rsidRPr="001F2000">
        <w:rPr>
          <w:rFonts w:ascii="Times New Roman" w:hAnsi="Times New Roman" w:cs="Times New Roman"/>
          <w:b/>
          <w:bCs/>
          <w:i/>
          <w:iCs/>
        </w:rPr>
        <w:t xml:space="preserve"> környezetismeret tantárgyon keresztül (témakörök, leckék).</w:t>
      </w:r>
      <w:r w:rsidR="00C13E58" w:rsidRPr="001F2000">
        <w:rPr>
          <w:rFonts w:ascii="Times New Roman" w:hAnsi="Times New Roman" w:cs="Times New Roman"/>
          <w:b/>
          <w:bCs/>
          <w:i/>
          <w:iCs/>
        </w:rPr>
        <w:t xml:space="preserve"> A</w:t>
      </w:r>
      <w:r w:rsidRPr="001F2000">
        <w:rPr>
          <w:rFonts w:ascii="Times New Roman" w:hAnsi="Times New Roman" w:cs="Times New Roman"/>
          <w:b/>
          <w:bCs/>
          <w:i/>
          <w:iCs/>
        </w:rPr>
        <w:t xml:space="preserve"> fenntarthatóságot szolgáló</w:t>
      </w:r>
      <w:r w:rsidR="00C13E58" w:rsidRPr="001F2000">
        <w:rPr>
          <w:rFonts w:ascii="Times New Roman" w:hAnsi="Times New Roman" w:cs="Times New Roman"/>
          <w:b/>
          <w:bCs/>
          <w:i/>
          <w:iCs/>
        </w:rPr>
        <w:t>, fejlesztendő</w:t>
      </w:r>
      <w:r w:rsidRPr="001F2000">
        <w:rPr>
          <w:rFonts w:ascii="Times New Roman" w:hAnsi="Times New Roman" w:cs="Times New Roman"/>
          <w:b/>
          <w:bCs/>
          <w:i/>
          <w:iCs/>
        </w:rPr>
        <w:t xml:space="preserve"> tanulói </w:t>
      </w:r>
      <w:r w:rsidR="00C13E58" w:rsidRPr="001F2000">
        <w:rPr>
          <w:rFonts w:ascii="Times New Roman" w:hAnsi="Times New Roman" w:cs="Times New Roman"/>
          <w:b/>
          <w:bCs/>
          <w:i/>
          <w:iCs/>
        </w:rPr>
        <w:t>kompetenciák.</w:t>
      </w:r>
    </w:p>
    <w:p w14:paraId="57389C16" w14:textId="77777777" w:rsidR="00DA7E07" w:rsidRPr="00736122" w:rsidRDefault="00DA7E07" w:rsidP="00DA7E07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1AE1FA45" w14:textId="2BBD351D" w:rsidR="00DD1E1A" w:rsidRPr="00736122" w:rsidRDefault="00DD1E1A" w:rsidP="00B603DD">
      <w:pPr>
        <w:pStyle w:val="Listaszerbekezds"/>
        <w:numPr>
          <w:ilvl w:val="0"/>
          <w:numId w:val="28"/>
        </w:numPr>
        <w:shd w:val="clear" w:color="auto" w:fill="FFFFFF"/>
        <w:spacing w:line="240" w:lineRule="auto"/>
        <w:textAlignment w:val="baseline"/>
        <w:rPr>
          <w:rFonts w:ascii="Times New Roman" w:hAnsi="Times New Roman" w:cs="Times New Roman"/>
          <w:i/>
          <w:iCs/>
          <w:color w:val="000000"/>
          <w:kern w:val="0"/>
          <w14:ligatures w14:val="none"/>
        </w:rPr>
      </w:pPr>
      <w:r w:rsidRPr="00736122">
        <w:rPr>
          <w:rFonts w:ascii="Times New Roman" w:hAnsi="Times New Roman" w:cs="Times New Roman"/>
          <w:b/>
          <w:bCs/>
          <w:i/>
          <w:iCs/>
          <w:color w:val="000000"/>
        </w:rPr>
        <w:t>A tanító munkáját szabályozó alapdokumentumok</w:t>
      </w:r>
      <w:r w:rsidR="00C22F34" w:rsidRPr="00736122">
        <w:rPr>
          <w:rFonts w:ascii="Times New Roman" w:hAnsi="Times New Roman" w:cs="Times New Roman"/>
          <w:b/>
          <w:bCs/>
          <w:i/>
          <w:iCs/>
          <w:color w:val="000000"/>
        </w:rPr>
        <w:t>.</w:t>
      </w:r>
    </w:p>
    <w:p w14:paraId="4884C2A2" w14:textId="77777777" w:rsidR="006521DE" w:rsidRPr="00736122" w:rsidRDefault="006521DE" w:rsidP="006521DE">
      <w:pPr>
        <w:shd w:val="clear" w:color="auto" w:fill="FFFFFF"/>
        <w:textAlignment w:val="baseline"/>
        <w:rPr>
          <w:rFonts w:ascii="Times New Roman" w:hAnsi="Times New Roman" w:cs="Times New Roman"/>
          <w:color w:val="000000"/>
        </w:rPr>
      </w:pPr>
    </w:p>
    <w:p w14:paraId="57CB88C5" w14:textId="143CE6AC" w:rsidR="00DF635E" w:rsidRPr="00736122" w:rsidRDefault="00DF635E" w:rsidP="006521DE">
      <w:pPr>
        <w:shd w:val="clear" w:color="auto" w:fill="FFFFFF"/>
        <w:textAlignment w:val="baseline"/>
        <w:rPr>
          <w:rFonts w:ascii="Times New Roman" w:hAnsi="Times New Roman" w:cs="Times New Roman"/>
          <w:b/>
          <w:bCs/>
          <w:color w:val="000000"/>
        </w:rPr>
      </w:pPr>
      <w:r w:rsidRPr="00736122">
        <w:rPr>
          <w:rFonts w:ascii="Times New Roman" w:hAnsi="Times New Roman" w:cs="Times New Roman"/>
          <w:b/>
          <w:bCs/>
          <w:color w:val="000000"/>
        </w:rPr>
        <w:t>IRODALOM</w:t>
      </w:r>
    </w:p>
    <w:p w14:paraId="0ED71E36" w14:textId="77777777" w:rsidR="00DF635E" w:rsidRPr="00736122" w:rsidRDefault="00DF635E">
      <w:pPr>
        <w:rPr>
          <w:rFonts w:ascii="Times New Roman" w:hAnsi="Times New Roman" w:cs="Times New Roman"/>
        </w:rPr>
      </w:pPr>
    </w:p>
    <w:p w14:paraId="55A86EF7" w14:textId="037E4385" w:rsidR="00DE18C1" w:rsidRPr="00736122" w:rsidRDefault="00DE18C1">
      <w:pPr>
        <w:rPr>
          <w:rFonts w:ascii="Times New Roman" w:hAnsi="Times New Roman" w:cs="Times New Roman"/>
        </w:rPr>
      </w:pPr>
      <w:r w:rsidRPr="00736122">
        <w:rPr>
          <w:rFonts w:ascii="Times New Roman" w:hAnsi="Times New Roman" w:cs="Times New Roman"/>
        </w:rPr>
        <w:t xml:space="preserve">Falus Iván (2003): </w:t>
      </w:r>
      <w:r w:rsidRPr="00736122">
        <w:rPr>
          <w:rFonts w:ascii="Times New Roman" w:hAnsi="Times New Roman" w:cs="Times New Roman"/>
          <w:i/>
          <w:iCs/>
        </w:rPr>
        <w:t>Didaktika. Elméleti alapok a tanítás tanulásához</w:t>
      </w:r>
      <w:r w:rsidRPr="00736122">
        <w:rPr>
          <w:rFonts w:ascii="Times New Roman" w:hAnsi="Times New Roman" w:cs="Times New Roman"/>
        </w:rPr>
        <w:t>. Budapest, Nemzeti Tankönyvkiadó.</w:t>
      </w:r>
    </w:p>
    <w:p w14:paraId="4B1C5E93" w14:textId="148B8ED2" w:rsidR="00DE18C1" w:rsidRPr="00736122" w:rsidRDefault="00DE18C1">
      <w:pPr>
        <w:rPr>
          <w:rFonts w:ascii="Times New Roman" w:hAnsi="Times New Roman" w:cs="Times New Roman"/>
        </w:rPr>
      </w:pPr>
      <w:r w:rsidRPr="00736122">
        <w:rPr>
          <w:rFonts w:ascii="Times New Roman" w:hAnsi="Times New Roman" w:cs="Times New Roman"/>
        </w:rPr>
        <w:t xml:space="preserve">Falus Iván </w:t>
      </w:r>
      <w:r w:rsidR="003707A9" w:rsidRPr="00736122">
        <w:rPr>
          <w:rFonts w:ascii="Times New Roman" w:hAnsi="Times New Roman" w:cs="Times New Roman"/>
        </w:rPr>
        <w:t>és</w:t>
      </w:r>
      <w:r w:rsidRPr="00736122">
        <w:rPr>
          <w:rFonts w:ascii="Times New Roman" w:hAnsi="Times New Roman" w:cs="Times New Roman"/>
        </w:rPr>
        <w:t xml:space="preserve"> Szűcs Ida (szerk.) (2022): </w:t>
      </w:r>
      <w:r w:rsidRPr="00736122">
        <w:rPr>
          <w:rFonts w:ascii="Times New Roman" w:hAnsi="Times New Roman" w:cs="Times New Roman"/>
          <w:i/>
          <w:iCs/>
        </w:rPr>
        <w:t>A didaktika kézikönyve. Elméleti alapok a tanítás tanulásához.</w:t>
      </w:r>
      <w:r w:rsidRPr="00736122">
        <w:rPr>
          <w:rFonts w:ascii="Times New Roman" w:hAnsi="Times New Roman" w:cs="Times New Roman"/>
        </w:rPr>
        <w:t xml:space="preserve"> Budapest, Akadémiai Kiadó.</w:t>
      </w:r>
    </w:p>
    <w:p w14:paraId="0F26C531" w14:textId="34C1CB93" w:rsidR="00DF635E" w:rsidRPr="00736122" w:rsidRDefault="00DF635E" w:rsidP="00DF635E">
      <w:pPr>
        <w:textAlignment w:val="baseline"/>
        <w:rPr>
          <w:rFonts w:ascii="Times New Roman" w:hAnsi="Times New Roman" w:cs="Times New Roman"/>
        </w:rPr>
      </w:pPr>
      <w:r w:rsidRPr="00736122">
        <w:rPr>
          <w:rFonts w:ascii="Times New Roman" w:hAnsi="Times New Roman" w:cs="Times New Roman"/>
          <w:color w:val="000000"/>
        </w:rPr>
        <w:t>Gál</w:t>
      </w:r>
      <w:r w:rsidR="003707A9" w:rsidRPr="00736122">
        <w:rPr>
          <w:rFonts w:ascii="Times New Roman" w:hAnsi="Times New Roman" w:cs="Times New Roman"/>
          <w:color w:val="000000"/>
        </w:rPr>
        <w:t xml:space="preserve"> Anikó</w:t>
      </w:r>
      <w:r w:rsidRPr="00736122">
        <w:rPr>
          <w:rFonts w:ascii="Times New Roman" w:hAnsi="Times New Roman" w:cs="Times New Roman"/>
          <w:color w:val="000000"/>
        </w:rPr>
        <w:t xml:space="preserve"> (2025)</w:t>
      </w:r>
      <w:r w:rsidR="003707A9" w:rsidRPr="00736122">
        <w:rPr>
          <w:rFonts w:ascii="Times New Roman" w:hAnsi="Times New Roman" w:cs="Times New Roman"/>
          <w:color w:val="000000"/>
        </w:rPr>
        <w:t>:</w:t>
      </w:r>
      <w:r w:rsidRPr="00736122">
        <w:rPr>
          <w:rFonts w:ascii="Times New Roman" w:hAnsi="Times New Roman" w:cs="Times New Roman"/>
          <w:color w:val="000000"/>
        </w:rPr>
        <w:t xml:space="preserve"> Generációváltás az osztályteremben: A 21. századi oktatás kihívásai. </w:t>
      </w:r>
      <w:r w:rsidRPr="00736122">
        <w:rPr>
          <w:rFonts w:ascii="Times New Roman" w:hAnsi="Times New Roman" w:cs="Times New Roman"/>
          <w:i/>
          <w:iCs/>
          <w:color w:val="000000"/>
        </w:rPr>
        <w:t>Módszertani Közlemények</w:t>
      </w:r>
      <w:r w:rsidRPr="00736122">
        <w:rPr>
          <w:rFonts w:ascii="Times New Roman" w:hAnsi="Times New Roman" w:cs="Times New Roman"/>
          <w:color w:val="000000"/>
        </w:rPr>
        <w:t>, </w:t>
      </w:r>
      <w:r w:rsidRPr="00736122">
        <w:rPr>
          <w:rFonts w:ascii="Times New Roman" w:hAnsi="Times New Roman" w:cs="Times New Roman"/>
          <w:i/>
          <w:iCs/>
          <w:color w:val="000000"/>
        </w:rPr>
        <w:t>65</w:t>
      </w:r>
      <w:r w:rsidRPr="00736122">
        <w:rPr>
          <w:rFonts w:ascii="Times New Roman" w:hAnsi="Times New Roman" w:cs="Times New Roman"/>
          <w:color w:val="000000"/>
        </w:rPr>
        <w:t xml:space="preserve">(1-2), 69–81. </w:t>
      </w:r>
      <w:r w:rsidR="00DE18C1" w:rsidRPr="00736122">
        <w:rPr>
          <w:rFonts w:ascii="Times New Roman" w:hAnsi="Times New Roman" w:cs="Times New Roman"/>
          <w:color w:val="000000"/>
        </w:rPr>
        <w:t>https://doi.org/10.14232/modszertani.2025.1-2.69-81</w:t>
      </w:r>
    </w:p>
    <w:p w14:paraId="0A573701" w14:textId="01D2FDEA" w:rsidR="00DF635E" w:rsidRPr="00736122" w:rsidRDefault="00DF635E" w:rsidP="00DF635E">
      <w:pPr>
        <w:textAlignment w:val="baseline"/>
        <w:rPr>
          <w:rFonts w:ascii="Times New Roman" w:hAnsi="Times New Roman" w:cs="Times New Roman"/>
          <w:color w:val="000000"/>
        </w:rPr>
      </w:pPr>
      <w:r w:rsidRPr="00736122">
        <w:rPr>
          <w:rFonts w:ascii="Times New Roman" w:hAnsi="Times New Roman" w:cs="Times New Roman"/>
          <w:color w:val="000000"/>
        </w:rPr>
        <w:t xml:space="preserve">Herczog Mária (2007): </w:t>
      </w:r>
      <w:r w:rsidRPr="00736122">
        <w:rPr>
          <w:rFonts w:ascii="Times New Roman" w:hAnsi="Times New Roman" w:cs="Times New Roman"/>
          <w:i/>
          <w:iCs/>
          <w:color w:val="000000"/>
        </w:rPr>
        <w:t>Gyermekbántalmazás</w:t>
      </w:r>
      <w:r w:rsidRPr="00736122">
        <w:rPr>
          <w:rFonts w:ascii="Times New Roman" w:hAnsi="Times New Roman" w:cs="Times New Roman"/>
          <w:color w:val="000000"/>
        </w:rPr>
        <w:t>. Budapest, CompLex Kiadó.</w:t>
      </w:r>
    </w:p>
    <w:p w14:paraId="0692ED4B" w14:textId="34E13BE7" w:rsidR="00DF635E" w:rsidRPr="00736122" w:rsidRDefault="00DF635E" w:rsidP="00DF635E">
      <w:pPr>
        <w:textAlignment w:val="baseline"/>
        <w:rPr>
          <w:rFonts w:ascii="Times New Roman" w:hAnsi="Times New Roman" w:cs="Times New Roman"/>
          <w:color w:val="000000"/>
        </w:rPr>
      </w:pPr>
      <w:r w:rsidRPr="00736122">
        <w:rPr>
          <w:rFonts w:ascii="Times New Roman" w:hAnsi="Times New Roman" w:cs="Times New Roman"/>
          <w:color w:val="000000"/>
        </w:rPr>
        <w:t xml:space="preserve">Hodgkin, Rachel </w:t>
      </w:r>
      <w:r w:rsidR="003707A9" w:rsidRPr="00736122">
        <w:rPr>
          <w:rFonts w:ascii="Times New Roman" w:hAnsi="Times New Roman" w:cs="Times New Roman"/>
          <w:color w:val="000000"/>
        </w:rPr>
        <w:t>és</w:t>
      </w:r>
      <w:r w:rsidRPr="00736122">
        <w:rPr>
          <w:rFonts w:ascii="Times New Roman" w:hAnsi="Times New Roman" w:cs="Times New Roman"/>
          <w:color w:val="000000"/>
        </w:rPr>
        <w:t xml:space="preserve"> Newell, Peter (2009): </w:t>
      </w:r>
      <w:r w:rsidRPr="00736122">
        <w:rPr>
          <w:rFonts w:ascii="Times New Roman" w:hAnsi="Times New Roman" w:cs="Times New Roman"/>
          <w:i/>
          <w:iCs/>
          <w:color w:val="000000"/>
        </w:rPr>
        <w:t>Kézikönyv a gyermekjogi egyezmény alkalmazásához</w:t>
      </w:r>
      <w:r w:rsidRPr="00736122">
        <w:rPr>
          <w:rFonts w:ascii="Times New Roman" w:hAnsi="Times New Roman" w:cs="Times New Roman"/>
          <w:color w:val="000000"/>
        </w:rPr>
        <w:t>. A magyar kiadást szerkesztette Herczog Mária. Budapest, Család, Gyermek, Ifjúság Egyesület.</w:t>
      </w:r>
    </w:p>
    <w:p w14:paraId="3949DD5A" w14:textId="4B755E53" w:rsidR="00DE18C1" w:rsidRPr="00736122" w:rsidRDefault="00DE18C1" w:rsidP="00DF635E">
      <w:pPr>
        <w:textAlignment w:val="baseline"/>
        <w:rPr>
          <w:rFonts w:ascii="Times New Roman" w:hAnsi="Times New Roman" w:cs="Times New Roman"/>
          <w:color w:val="000000"/>
        </w:rPr>
      </w:pPr>
      <w:r w:rsidRPr="00736122">
        <w:rPr>
          <w:rFonts w:ascii="Times New Roman" w:hAnsi="Times New Roman" w:cs="Times New Roman"/>
          <w:color w:val="000000"/>
        </w:rPr>
        <w:t xml:space="preserve">K. Nagy Emese (2015): </w:t>
      </w:r>
      <w:r w:rsidRPr="00736122">
        <w:rPr>
          <w:rFonts w:ascii="Times New Roman" w:hAnsi="Times New Roman" w:cs="Times New Roman"/>
          <w:i/>
          <w:iCs/>
          <w:color w:val="000000"/>
        </w:rPr>
        <w:t>KIP-könyv I–II.</w:t>
      </w:r>
      <w:r w:rsidRPr="00736122">
        <w:rPr>
          <w:rFonts w:ascii="Times New Roman" w:hAnsi="Times New Roman" w:cs="Times New Roman"/>
          <w:color w:val="000000"/>
        </w:rPr>
        <w:t xml:space="preserve"> Miskolc, Miskolci Egyetemi Kiadó.</w:t>
      </w:r>
    </w:p>
    <w:p w14:paraId="5D67954F" w14:textId="21A97264" w:rsidR="00DF635E" w:rsidRPr="00736122" w:rsidRDefault="00DF635E" w:rsidP="00DF635E">
      <w:pPr>
        <w:textAlignment w:val="baseline"/>
        <w:rPr>
          <w:rFonts w:ascii="Times New Roman" w:hAnsi="Times New Roman" w:cs="Times New Roman"/>
          <w:color w:val="000000"/>
        </w:rPr>
      </w:pPr>
      <w:r w:rsidRPr="00736122">
        <w:rPr>
          <w:rFonts w:ascii="Times New Roman" w:hAnsi="Times New Roman" w:cs="Times New Roman"/>
          <w:color w:val="000000"/>
        </w:rPr>
        <w:t>Lengyelné Molnár T</w:t>
      </w:r>
      <w:r w:rsidR="003707A9" w:rsidRPr="00736122">
        <w:rPr>
          <w:rFonts w:ascii="Times New Roman" w:hAnsi="Times New Roman" w:cs="Times New Roman"/>
          <w:color w:val="000000"/>
        </w:rPr>
        <w:t>ünde</w:t>
      </w:r>
      <w:r w:rsidRPr="00736122">
        <w:rPr>
          <w:rFonts w:ascii="Times New Roman" w:hAnsi="Times New Roman" w:cs="Times New Roman"/>
          <w:color w:val="000000"/>
        </w:rPr>
        <w:t>, Nagy R</w:t>
      </w:r>
      <w:r w:rsidR="003707A9" w:rsidRPr="00736122">
        <w:rPr>
          <w:rFonts w:ascii="Times New Roman" w:hAnsi="Times New Roman" w:cs="Times New Roman"/>
          <w:color w:val="000000"/>
        </w:rPr>
        <w:t>óbert</w:t>
      </w:r>
      <w:r w:rsidRPr="00736122">
        <w:rPr>
          <w:rFonts w:ascii="Times New Roman" w:hAnsi="Times New Roman" w:cs="Times New Roman"/>
          <w:color w:val="000000"/>
        </w:rPr>
        <w:t>, Radics K</w:t>
      </w:r>
      <w:r w:rsidR="003707A9" w:rsidRPr="00736122">
        <w:rPr>
          <w:rFonts w:ascii="Times New Roman" w:hAnsi="Times New Roman" w:cs="Times New Roman"/>
          <w:color w:val="000000"/>
        </w:rPr>
        <w:t>risztina</w:t>
      </w:r>
      <w:r w:rsidRPr="00736122">
        <w:rPr>
          <w:rFonts w:ascii="Times New Roman" w:hAnsi="Times New Roman" w:cs="Times New Roman"/>
          <w:color w:val="000000"/>
        </w:rPr>
        <w:t xml:space="preserve"> </w:t>
      </w:r>
      <w:r w:rsidR="003707A9" w:rsidRPr="00736122">
        <w:rPr>
          <w:rFonts w:ascii="Times New Roman" w:hAnsi="Times New Roman" w:cs="Times New Roman"/>
          <w:color w:val="000000"/>
        </w:rPr>
        <w:t>és</w:t>
      </w:r>
      <w:r w:rsidRPr="00736122">
        <w:rPr>
          <w:rFonts w:ascii="Times New Roman" w:hAnsi="Times New Roman" w:cs="Times New Roman"/>
          <w:color w:val="000000"/>
        </w:rPr>
        <w:t xml:space="preserve"> Hajdu K</w:t>
      </w:r>
      <w:r w:rsidR="003707A9" w:rsidRPr="00736122">
        <w:rPr>
          <w:rFonts w:ascii="Times New Roman" w:hAnsi="Times New Roman" w:cs="Times New Roman"/>
          <w:color w:val="000000"/>
        </w:rPr>
        <w:t>risztián</w:t>
      </w:r>
      <w:r w:rsidRPr="00736122">
        <w:rPr>
          <w:rFonts w:ascii="Times New Roman" w:hAnsi="Times New Roman" w:cs="Times New Roman"/>
          <w:color w:val="000000"/>
        </w:rPr>
        <w:t xml:space="preserve"> (2026): A</w:t>
      </w:r>
      <w:r w:rsidRPr="00736122">
        <w:rPr>
          <w:rFonts w:ascii="Times New Roman" w:hAnsi="Times New Roman" w:cs="Times New Roman"/>
          <w:i/>
          <w:iCs/>
          <w:color w:val="000000"/>
        </w:rPr>
        <w:t>lkalmazott digitális pedagógia:</w:t>
      </w:r>
      <w:r w:rsidR="003707A9" w:rsidRPr="00736122">
        <w:rPr>
          <w:rFonts w:ascii="Times New Roman" w:hAnsi="Times New Roman" w:cs="Times New Roman"/>
          <w:i/>
          <w:iCs/>
          <w:color w:val="000000"/>
        </w:rPr>
        <w:t xml:space="preserve"> </w:t>
      </w:r>
      <w:r w:rsidRPr="00736122">
        <w:rPr>
          <w:rFonts w:ascii="Times New Roman" w:hAnsi="Times New Roman" w:cs="Times New Roman"/>
          <w:i/>
          <w:iCs/>
          <w:color w:val="000000"/>
        </w:rPr>
        <w:t>kollaboráció, oktatástechnológiai innováció, mesterséges intelligencia</w:t>
      </w:r>
      <w:r w:rsidRPr="00736122">
        <w:rPr>
          <w:rFonts w:ascii="Times New Roman" w:hAnsi="Times New Roman" w:cs="Times New Roman"/>
          <w:color w:val="000000"/>
        </w:rPr>
        <w:t>. Líceum Kiadó, Eger.</w:t>
      </w:r>
    </w:p>
    <w:p w14:paraId="351927D1" w14:textId="2A357F41" w:rsidR="00DF635E" w:rsidRPr="00736122" w:rsidRDefault="00DF635E">
      <w:pPr>
        <w:rPr>
          <w:rFonts w:ascii="Times New Roman" w:hAnsi="Times New Roman" w:cs="Times New Roman"/>
        </w:rPr>
      </w:pPr>
      <w:r w:rsidRPr="00736122">
        <w:rPr>
          <w:rFonts w:ascii="Times New Roman" w:hAnsi="Times New Roman" w:cs="Times New Roman"/>
        </w:rPr>
        <w:t xml:space="preserve">M. Nádasi Mária (2010): </w:t>
      </w:r>
      <w:r w:rsidRPr="00736122">
        <w:rPr>
          <w:rFonts w:ascii="Times New Roman" w:hAnsi="Times New Roman" w:cs="Times New Roman"/>
          <w:i/>
          <w:iCs/>
        </w:rPr>
        <w:t>Adaptív nevelés és oktatás</w:t>
      </w:r>
      <w:r w:rsidRPr="00736122">
        <w:rPr>
          <w:rFonts w:ascii="Times New Roman" w:hAnsi="Times New Roman" w:cs="Times New Roman"/>
        </w:rPr>
        <w:t>. Budapest, Magyar Tehetségsegítő Szervezetek Szövetsége.</w:t>
      </w:r>
    </w:p>
    <w:p w14:paraId="548EDD91" w14:textId="16F10A1A" w:rsidR="006521DE" w:rsidRPr="00736122" w:rsidRDefault="00DF635E">
      <w:pPr>
        <w:rPr>
          <w:rFonts w:ascii="Times New Roman" w:hAnsi="Times New Roman" w:cs="Times New Roman"/>
          <w:color w:val="000000"/>
        </w:rPr>
      </w:pPr>
      <w:r w:rsidRPr="00736122">
        <w:rPr>
          <w:rFonts w:ascii="Times New Roman" w:hAnsi="Times New Roman" w:cs="Times New Roman"/>
        </w:rPr>
        <w:t xml:space="preserve">N. Kollár Katalin </w:t>
      </w:r>
      <w:r w:rsidR="003707A9" w:rsidRPr="00736122">
        <w:rPr>
          <w:rFonts w:ascii="Times New Roman" w:hAnsi="Times New Roman" w:cs="Times New Roman"/>
        </w:rPr>
        <w:t xml:space="preserve">és </w:t>
      </w:r>
      <w:r w:rsidRPr="00736122">
        <w:rPr>
          <w:rFonts w:ascii="Times New Roman" w:hAnsi="Times New Roman" w:cs="Times New Roman"/>
        </w:rPr>
        <w:t>Szabó Éva (szerk.</w:t>
      </w:r>
      <w:r w:rsidR="003707A9" w:rsidRPr="00736122">
        <w:rPr>
          <w:rFonts w:ascii="Times New Roman" w:hAnsi="Times New Roman" w:cs="Times New Roman"/>
        </w:rPr>
        <w:t>, 2017</w:t>
      </w:r>
      <w:r w:rsidRPr="00736122">
        <w:rPr>
          <w:rFonts w:ascii="Times New Roman" w:hAnsi="Times New Roman" w:cs="Times New Roman"/>
        </w:rPr>
        <w:t xml:space="preserve">): </w:t>
      </w:r>
      <w:r w:rsidRPr="00736122">
        <w:rPr>
          <w:rFonts w:ascii="Times New Roman" w:hAnsi="Times New Roman" w:cs="Times New Roman"/>
          <w:i/>
          <w:iCs/>
          <w:color w:val="000000"/>
        </w:rPr>
        <w:t>Pedagógusok pszichológiai kézikönyve I - III.</w:t>
      </w:r>
      <w:r w:rsidR="003707A9" w:rsidRPr="00736122">
        <w:rPr>
          <w:rFonts w:ascii="Times New Roman" w:hAnsi="Times New Roman" w:cs="Times New Roman"/>
          <w:color w:val="000000"/>
        </w:rPr>
        <w:t xml:space="preserve"> Budapest, Osiris Kiadó</w:t>
      </w:r>
    </w:p>
    <w:p w14:paraId="291D959E" w14:textId="0AF66BAD" w:rsidR="00DE18C1" w:rsidRPr="00736122" w:rsidRDefault="00DE18C1">
      <w:pPr>
        <w:rPr>
          <w:rFonts w:ascii="Times New Roman" w:hAnsi="Times New Roman" w:cs="Times New Roman"/>
          <w:color w:val="000000"/>
        </w:rPr>
      </w:pPr>
      <w:r w:rsidRPr="00736122">
        <w:rPr>
          <w:rFonts w:ascii="Times New Roman" w:hAnsi="Times New Roman" w:cs="Times New Roman"/>
          <w:color w:val="000000"/>
        </w:rPr>
        <w:t xml:space="preserve">OECD (2023). </w:t>
      </w:r>
      <w:r w:rsidRPr="00736122">
        <w:rPr>
          <w:rFonts w:ascii="Times New Roman" w:hAnsi="Times New Roman" w:cs="Times New Roman"/>
          <w:i/>
          <w:iCs/>
          <w:color w:val="000000"/>
        </w:rPr>
        <w:t>Equity and Inclusion in Education: Finding Strength through Diversity</w:t>
      </w:r>
      <w:r w:rsidRPr="00736122">
        <w:rPr>
          <w:rFonts w:ascii="Times New Roman" w:hAnsi="Times New Roman" w:cs="Times New Roman"/>
          <w:color w:val="000000"/>
        </w:rPr>
        <w:t>. Paris, OECD Publishing.</w:t>
      </w:r>
      <w:r w:rsidR="003707A9" w:rsidRPr="00736122">
        <w:rPr>
          <w:rFonts w:ascii="Times New Roman" w:hAnsi="Times New Roman" w:cs="Times New Roman"/>
          <w:color w:val="000000"/>
        </w:rPr>
        <w:t xml:space="preserve"> https://doi.org/10.1787/e9072e21-en.</w:t>
      </w:r>
    </w:p>
    <w:p w14:paraId="1625DE13" w14:textId="2994561D" w:rsidR="00DE18C1" w:rsidRPr="00736122" w:rsidRDefault="00DE18C1">
      <w:pPr>
        <w:rPr>
          <w:rFonts w:ascii="Times New Roman" w:hAnsi="Times New Roman" w:cs="Times New Roman"/>
          <w:color w:val="000000"/>
        </w:rPr>
      </w:pPr>
      <w:r w:rsidRPr="00736122">
        <w:rPr>
          <w:rFonts w:ascii="Times New Roman" w:hAnsi="Times New Roman" w:cs="Times New Roman"/>
          <w:color w:val="000000"/>
        </w:rPr>
        <w:lastRenderedPageBreak/>
        <w:t>Pozas, M</w:t>
      </w:r>
      <w:r w:rsidR="003707A9" w:rsidRPr="00736122">
        <w:rPr>
          <w:rFonts w:ascii="Times New Roman" w:hAnsi="Times New Roman" w:cs="Times New Roman"/>
          <w:color w:val="000000"/>
        </w:rPr>
        <w:t>arcela</w:t>
      </w:r>
      <w:r w:rsidRPr="00736122">
        <w:rPr>
          <w:rFonts w:ascii="Times New Roman" w:hAnsi="Times New Roman" w:cs="Times New Roman"/>
          <w:color w:val="000000"/>
        </w:rPr>
        <w:t>, Letzel, V</w:t>
      </w:r>
      <w:r w:rsidR="003707A9" w:rsidRPr="00736122">
        <w:rPr>
          <w:rFonts w:ascii="Times New Roman" w:hAnsi="Times New Roman" w:cs="Times New Roman"/>
          <w:color w:val="000000"/>
        </w:rPr>
        <w:t>erena</w:t>
      </w:r>
      <w:r w:rsidRPr="00736122">
        <w:rPr>
          <w:rFonts w:ascii="Times New Roman" w:hAnsi="Times New Roman" w:cs="Times New Roman"/>
          <w:color w:val="000000"/>
        </w:rPr>
        <w:t xml:space="preserve"> </w:t>
      </w:r>
      <w:r w:rsidR="003707A9" w:rsidRPr="00736122">
        <w:rPr>
          <w:rFonts w:ascii="Times New Roman" w:hAnsi="Times New Roman" w:cs="Times New Roman"/>
          <w:color w:val="000000"/>
        </w:rPr>
        <w:t>és</w:t>
      </w:r>
      <w:r w:rsidRPr="00736122">
        <w:rPr>
          <w:rFonts w:ascii="Times New Roman" w:hAnsi="Times New Roman" w:cs="Times New Roman"/>
          <w:color w:val="000000"/>
        </w:rPr>
        <w:t xml:space="preserve"> Schneider, C</w:t>
      </w:r>
      <w:r w:rsidR="003707A9" w:rsidRPr="00736122">
        <w:rPr>
          <w:rFonts w:ascii="Times New Roman" w:hAnsi="Times New Roman" w:cs="Times New Roman"/>
          <w:color w:val="000000"/>
        </w:rPr>
        <w:t>hristoph</w:t>
      </w:r>
      <w:r w:rsidRPr="00736122">
        <w:rPr>
          <w:rFonts w:ascii="Times New Roman" w:hAnsi="Times New Roman" w:cs="Times New Roman"/>
          <w:color w:val="000000"/>
        </w:rPr>
        <w:t xml:space="preserve"> (2020)</w:t>
      </w:r>
      <w:r w:rsidR="003707A9" w:rsidRPr="00736122">
        <w:rPr>
          <w:rFonts w:ascii="Times New Roman" w:hAnsi="Times New Roman" w:cs="Times New Roman"/>
          <w:color w:val="000000"/>
        </w:rPr>
        <w:t>:</w:t>
      </w:r>
      <w:r w:rsidRPr="00736122">
        <w:rPr>
          <w:rFonts w:ascii="Times New Roman" w:hAnsi="Times New Roman" w:cs="Times New Roman"/>
          <w:color w:val="000000"/>
        </w:rPr>
        <w:t xml:space="preserve"> Teachers and differentiated instruction: exploring differentiation practices to address student diversity</w:t>
      </w:r>
      <w:r w:rsidRPr="00736122">
        <w:rPr>
          <w:rFonts w:ascii="Times New Roman" w:hAnsi="Times New Roman" w:cs="Times New Roman"/>
          <w:i/>
          <w:iCs/>
          <w:color w:val="000000"/>
        </w:rPr>
        <w:t>. J Res Spec Educ Needs</w:t>
      </w:r>
      <w:r w:rsidRPr="00736122">
        <w:rPr>
          <w:rFonts w:ascii="Times New Roman" w:hAnsi="Times New Roman" w:cs="Times New Roman"/>
          <w:color w:val="000000"/>
        </w:rPr>
        <w:t>, 20:</w:t>
      </w:r>
      <w:r w:rsidR="003707A9" w:rsidRPr="00736122">
        <w:rPr>
          <w:rFonts w:ascii="Times New Roman" w:hAnsi="Times New Roman" w:cs="Times New Roman"/>
        </w:rPr>
        <w:t xml:space="preserve"> </w:t>
      </w:r>
      <w:r w:rsidR="003707A9" w:rsidRPr="00736122">
        <w:rPr>
          <w:rFonts w:ascii="Times New Roman" w:hAnsi="Times New Roman" w:cs="Times New Roman"/>
          <w:color w:val="000000"/>
        </w:rPr>
        <w:t>217-230</w:t>
      </w:r>
      <w:r w:rsidRPr="00736122">
        <w:rPr>
          <w:rFonts w:ascii="Times New Roman" w:hAnsi="Times New Roman" w:cs="Times New Roman"/>
          <w:color w:val="000000"/>
        </w:rPr>
        <w:t xml:space="preserve"> https://doi.org/10.1111/1471-3802.12481</w:t>
      </w:r>
    </w:p>
    <w:p w14:paraId="7408ACD7" w14:textId="596ABF70" w:rsidR="00DF635E" w:rsidRPr="00736122" w:rsidRDefault="00DF635E">
      <w:pPr>
        <w:rPr>
          <w:rFonts w:ascii="Times New Roman" w:hAnsi="Times New Roman" w:cs="Times New Roman"/>
          <w:color w:val="000000"/>
        </w:rPr>
      </w:pPr>
      <w:r w:rsidRPr="00736122">
        <w:rPr>
          <w:rFonts w:ascii="Times New Roman" w:hAnsi="Times New Roman" w:cs="Times New Roman"/>
          <w:color w:val="000000"/>
        </w:rPr>
        <w:t>Prievara</w:t>
      </w:r>
      <w:r w:rsidR="003707A9" w:rsidRPr="00736122">
        <w:rPr>
          <w:rFonts w:ascii="Times New Roman" w:hAnsi="Times New Roman" w:cs="Times New Roman"/>
          <w:color w:val="000000"/>
        </w:rPr>
        <w:t xml:space="preserve"> </w:t>
      </w:r>
      <w:r w:rsidRPr="00736122">
        <w:rPr>
          <w:rFonts w:ascii="Times New Roman" w:hAnsi="Times New Roman" w:cs="Times New Roman"/>
          <w:color w:val="000000"/>
        </w:rPr>
        <w:t>T</w:t>
      </w:r>
      <w:r w:rsidR="003707A9" w:rsidRPr="00736122">
        <w:rPr>
          <w:rFonts w:ascii="Times New Roman" w:hAnsi="Times New Roman" w:cs="Times New Roman"/>
          <w:color w:val="000000"/>
        </w:rPr>
        <w:t>ibor</w:t>
      </w:r>
      <w:r w:rsidRPr="00736122">
        <w:rPr>
          <w:rFonts w:ascii="Times New Roman" w:hAnsi="Times New Roman" w:cs="Times New Roman"/>
          <w:color w:val="000000"/>
        </w:rPr>
        <w:t>, Lénárd</w:t>
      </w:r>
      <w:r w:rsidR="003707A9" w:rsidRPr="00736122">
        <w:rPr>
          <w:rFonts w:ascii="Times New Roman" w:hAnsi="Times New Roman" w:cs="Times New Roman"/>
          <w:color w:val="000000"/>
        </w:rPr>
        <w:t xml:space="preserve"> </w:t>
      </w:r>
      <w:r w:rsidRPr="00736122">
        <w:rPr>
          <w:rFonts w:ascii="Times New Roman" w:hAnsi="Times New Roman" w:cs="Times New Roman"/>
          <w:color w:val="000000"/>
        </w:rPr>
        <w:t>A</w:t>
      </w:r>
      <w:r w:rsidR="003707A9" w:rsidRPr="00736122">
        <w:rPr>
          <w:rFonts w:ascii="Times New Roman" w:hAnsi="Times New Roman" w:cs="Times New Roman"/>
          <w:color w:val="000000"/>
        </w:rPr>
        <w:t xml:space="preserve">ndrás és </w:t>
      </w:r>
      <w:r w:rsidRPr="00736122">
        <w:rPr>
          <w:rFonts w:ascii="Times New Roman" w:hAnsi="Times New Roman" w:cs="Times New Roman"/>
          <w:color w:val="000000"/>
        </w:rPr>
        <w:t>Katona N</w:t>
      </w:r>
      <w:r w:rsidR="003707A9" w:rsidRPr="00736122">
        <w:rPr>
          <w:rFonts w:ascii="Times New Roman" w:hAnsi="Times New Roman" w:cs="Times New Roman"/>
          <w:color w:val="000000"/>
        </w:rPr>
        <w:t>óra</w:t>
      </w:r>
      <w:r w:rsidRPr="00736122">
        <w:rPr>
          <w:rFonts w:ascii="Times New Roman" w:hAnsi="Times New Roman" w:cs="Times New Roman"/>
          <w:color w:val="000000"/>
        </w:rPr>
        <w:t xml:space="preserve"> (2020)</w:t>
      </w:r>
      <w:r w:rsidR="003707A9" w:rsidRPr="00736122">
        <w:rPr>
          <w:rFonts w:ascii="Times New Roman" w:hAnsi="Times New Roman" w:cs="Times New Roman"/>
          <w:color w:val="000000"/>
        </w:rPr>
        <w:t>:</w:t>
      </w:r>
      <w:r w:rsidRPr="00736122">
        <w:rPr>
          <w:rFonts w:ascii="Times New Roman" w:hAnsi="Times New Roman" w:cs="Times New Roman"/>
          <w:color w:val="000000"/>
        </w:rPr>
        <w:t xml:space="preserve"> </w:t>
      </w:r>
      <w:r w:rsidRPr="00736122">
        <w:rPr>
          <w:rFonts w:ascii="Times New Roman" w:hAnsi="Times New Roman" w:cs="Times New Roman"/>
          <w:i/>
          <w:iCs/>
          <w:color w:val="000000"/>
        </w:rPr>
        <w:t>Digitális pedagógia a közoktatásban</w:t>
      </w:r>
      <w:r w:rsidRPr="00736122">
        <w:rPr>
          <w:rFonts w:ascii="Times New Roman" w:hAnsi="Times New Roman" w:cs="Times New Roman"/>
          <w:color w:val="000000"/>
        </w:rPr>
        <w:t>. Eszterházy Károly Egyetem, Eger.</w:t>
      </w:r>
    </w:p>
    <w:p w14:paraId="3A304C2F" w14:textId="658DE2DB" w:rsidR="00DF635E" w:rsidRPr="00736122" w:rsidRDefault="00DF635E">
      <w:pPr>
        <w:rPr>
          <w:rFonts w:ascii="Times New Roman" w:hAnsi="Times New Roman" w:cs="Times New Roman"/>
          <w:color w:val="000000"/>
        </w:rPr>
      </w:pPr>
      <w:r w:rsidRPr="00736122">
        <w:rPr>
          <w:rFonts w:ascii="Times New Roman" w:hAnsi="Times New Roman" w:cs="Times New Roman"/>
          <w:color w:val="000000"/>
        </w:rPr>
        <w:t xml:space="preserve">Rácz Andrea (2022): </w:t>
      </w:r>
      <w:r w:rsidRPr="00736122">
        <w:rPr>
          <w:rFonts w:ascii="Times New Roman" w:hAnsi="Times New Roman" w:cs="Times New Roman"/>
          <w:i/>
          <w:iCs/>
          <w:color w:val="000000"/>
        </w:rPr>
        <w:t>Teóriától a gyermekvédelem praxisáig. Útkeresések egy szolgáltatásfókuszú gyermekvédelemért.</w:t>
      </w:r>
      <w:r w:rsidRPr="00736122">
        <w:rPr>
          <w:rFonts w:ascii="Times New Roman" w:hAnsi="Times New Roman" w:cs="Times New Roman"/>
          <w:color w:val="000000"/>
        </w:rPr>
        <w:t xml:space="preserve"> Budapest, ELTE Társadalomtudományi Kar – ELTE Eötvös Kiadó.</w:t>
      </w:r>
    </w:p>
    <w:p w14:paraId="780D105B" w14:textId="275E794B" w:rsidR="00DF635E" w:rsidRPr="00736122" w:rsidRDefault="00DF635E">
      <w:pPr>
        <w:rPr>
          <w:rFonts w:ascii="Times New Roman" w:hAnsi="Times New Roman" w:cs="Times New Roman"/>
          <w:color w:val="000000"/>
        </w:rPr>
      </w:pPr>
      <w:r w:rsidRPr="00736122">
        <w:rPr>
          <w:rFonts w:ascii="Times New Roman" w:hAnsi="Times New Roman" w:cs="Times New Roman"/>
          <w:color w:val="000000"/>
        </w:rPr>
        <w:t>Rapos Nóra</w:t>
      </w:r>
      <w:r w:rsidR="003707A9" w:rsidRPr="00736122">
        <w:rPr>
          <w:rFonts w:ascii="Times New Roman" w:hAnsi="Times New Roman" w:cs="Times New Roman"/>
          <w:color w:val="000000"/>
        </w:rPr>
        <w:t>,</w:t>
      </w:r>
      <w:r w:rsidRPr="00736122">
        <w:rPr>
          <w:rFonts w:ascii="Times New Roman" w:hAnsi="Times New Roman" w:cs="Times New Roman"/>
          <w:color w:val="000000"/>
        </w:rPr>
        <w:t xml:space="preserve"> Gaskó Krisztina</w:t>
      </w:r>
      <w:r w:rsidR="003707A9" w:rsidRPr="00736122">
        <w:rPr>
          <w:rFonts w:ascii="Times New Roman" w:hAnsi="Times New Roman" w:cs="Times New Roman"/>
          <w:color w:val="000000"/>
        </w:rPr>
        <w:t>,</w:t>
      </w:r>
      <w:r w:rsidRPr="00736122">
        <w:rPr>
          <w:rFonts w:ascii="Times New Roman" w:hAnsi="Times New Roman" w:cs="Times New Roman"/>
          <w:color w:val="000000"/>
        </w:rPr>
        <w:t xml:space="preserve"> Kálmán Orsolya </w:t>
      </w:r>
      <w:r w:rsidR="003707A9" w:rsidRPr="00736122">
        <w:rPr>
          <w:rFonts w:ascii="Times New Roman" w:hAnsi="Times New Roman" w:cs="Times New Roman"/>
          <w:color w:val="000000"/>
        </w:rPr>
        <w:t>és</w:t>
      </w:r>
      <w:r w:rsidRPr="00736122">
        <w:rPr>
          <w:rFonts w:ascii="Times New Roman" w:hAnsi="Times New Roman" w:cs="Times New Roman"/>
          <w:color w:val="000000"/>
        </w:rPr>
        <w:t xml:space="preserve"> Mészáros György (2011): </w:t>
      </w:r>
      <w:r w:rsidRPr="00736122">
        <w:rPr>
          <w:rFonts w:ascii="Times New Roman" w:hAnsi="Times New Roman" w:cs="Times New Roman"/>
          <w:i/>
          <w:iCs/>
          <w:color w:val="000000"/>
        </w:rPr>
        <w:t>Az adaptív-elfogadó iskola koncepciója</w:t>
      </w:r>
      <w:r w:rsidRPr="00736122">
        <w:rPr>
          <w:rFonts w:ascii="Times New Roman" w:hAnsi="Times New Roman" w:cs="Times New Roman"/>
          <w:color w:val="000000"/>
        </w:rPr>
        <w:t>. Budapest, Oktatáskutató és Fejlesztő Intézet.</w:t>
      </w:r>
    </w:p>
    <w:p w14:paraId="4D7D4E9F" w14:textId="5EB0679F" w:rsidR="00DE18C1" w:rsidRPr="00736122" w:rsidRDefault="00DE18C1">
      <w:pPr>
        <w:rPr>
          <w:rFonts w:ascii="Times New Roman" w:hAnsi="Times New Roman" w:cs="Times New Roman"/>
          <w:color w:val="000000"/>
        </w:rPr>
      </w:pPr>
      <w:r w:rsidRPr="00736122">
        <w:rPr>
          <w:rFonts w:ascii="Times New Roman" w:hAnsi="Times New Roman" w:cs="Times New Roman"/>
          <w:color w:val="000000"/>
        </w:rPr>
        <w:t xml:space="preserve">Réthy Endréné (2013): </w:t>
      </w:r>
      <w:r w:rsidRPr="00736122">
        <w:rPr>
          <w:rFonts w:ascii="Times New Roman" w:hAnsi="Times New Roman" w:cs="Times New Roman"/>
          <w:i/>
          <w:iCs/>
          <w:color w:val="000000"/>
        </w:rPr>
        <w:t>Befogadás, méltányosság, az inkluzív pedagógia rendszere.</w:t>
      </w:r>
      <w:r w:rsidRPr="00736122">
        <w:rPr>
          <w:rFonts w:ascii="Times New Roman" w:hAnsi="Times New Roman" w:cs="Times New Roman"/>
          <w:color w:val="000000"/>
        </w:rPr>
        <w:t xml:space="preserve"> Pécs, Comenius Oktató és Kiadó.</w:t>
      </w:r>
    </w:p>
    <w:p w14:paraId="6EA8C0F0" w14:textId="32D1ADF1" w:rsidR="00DF635E" w:rsidRPr="00736122" w:rsidRDefault="00DF635E">
      <w:pPr>
        <w:rPr>
          <w:rFonts w:ascii="Times New Roman" w:hAnsi="Times New Roman" w:cs="Times New Roman"/>
          <w:color w:val="000000"/>
        </w:rPr>
      </w:pPr>
      <w:r w:rsidRPr="00736122">
        <w:rPr>
          <w:rFonts w:ascii="Times New Roman" w:hAnsi="Times New Roman" w:cs="Times New Roman"/>
          <w:color w:val="000000"/>
        </w:rPr>
        <w:t xml:space="preserve">Varga Aranka (2015): </w:t>
      </w:r>
      <w:r w:rsidRPr="00736122">
        <w:rPr>
          <w:rFonts w:ascii="Times New Roman" w:hAnsi="Times New Roman" w:cs="Times New Roman"/>
          <w:i/>
          <w:iCs/>
          <w:color w:val="000000"/>
        </w:rPr>
        <w:t>Az inklúzió szemlélete és gyakorlata</w:t>
      </w:r>
      <w:r w:rsidRPr="00736122">
        <w:rPr>
          <w:rFonts w:ascii="Times New Roman" w:hAnsi="Times New Roman" w:cs="Times New Roman"/>
          <w:color w:val="000000"/>
        </w:rPr>
        <w:t>. Pécs, Pécsi Tudományegyetem Bölcsészettudományi Kar</w:t>
      </w:r>
    </w:p>
    <w:p w14:paraId="55683E73" w14:textId="77777777" w:rsidR="00DF635E" w:rsidRPr="00736122" w:rsidRDefault="00DF635E">
      <w:pPr>
        <w:rPr>
          <w:rFonts w:ascii="Times New Roman" w:hAnsi="Times New Roman" w:cs="Times New Roman"/>
          <w:color w:val="000000"/>
        </w:rPr>
      </w:pPr>
    </w:p>
    <w:p w14:paraId="74C0E604" w14:textId="30B5582E" w:rsidR="00DF635E" w:rsidRPr="00736122" w:rsidRDefault="00DF635E">
      <w:pPr>
        <w:rPr>
          <w:rFonts w:ascii="Times New Roman" w:hAnsi="Times New Roman" w:cs="Times New Roman"/>
          <w:b/>
          <w:bCs/>
          <w:color w:val="000000"/>
        </w:rPr>
      </w:pPr>
      <w:r w:rsidRPr="00736122">
        <w:rPr>
          <w:rFonts w:ascii="Times New Roman" w:hAnsi="Times New Roman" w:cs="Times New Roman"/>
          <w:b/>
          <w:bCs/>
          <w:color w:val="000000"/>
        </w:rPr>
        <w:t>FORRÁSOK</w:t>
      </w:r>
    </w:p>
    <w:p w14:paraId="608E2EE0" w14:textId="77777777" w:rsidR="003707A9" w:rsidRPr="00736122" w:rsidRDefault="003707A9" w:rsidP="003707A9">
      <w:pPr>
        <w:rPr>
          <w:rFonts w:ascii="Times New Roman" w:hAnsi="Times New Roman" w:cs="Times New Roman"/>
          <w:color w:val="000000"/>
        </w:rPr>
      </w:pPr>
      <w:r w:rsidRPr="00736122">
        <w:rPr>
          <w:rFonts w:ascii="Times New Roman" w:hAnsi="Times New Roman" w:cs="Times New Roman"/>
          <w:color w:val="000000"/>
        </w:rPr>
        <w:t>1991. évi LXIV. törvény a Gyermek jogairól szóló, New Yorkban, 1989. november 20-án kelt Egyezmény kihirdetéséről</w:t>
      </w:r>
    </w:p>
    <w:p w14:paraId="6A4D7B9F" w14:textId="77777777" w:rsidR="003F505A" w:rsidRPr="00736122" w:rsidRDefault="006C12C0" w:rsidP="006C12C0">
      <w:pPr>
        <w:shd w:val="clear" w:color="auto" w:fill="FFFFFF"/>
        <w:spacing w:line="288" w:lineRule="atLeast"/>
        <w:textAlignment w:val="baseline"/>
        <w:rPr>
          <w:rFonts w:ascii="Times New Roman" w:hAnsi="Times New Roman" w:cs="Times New Roman"/>
          <w:color w:val="000000"/>
        </w:rPr>
      </w:pPr>
      <w:r w:rsidRPr="00736122">
        <w:rPr>
          <w:rFonts w:ascii="Times New Roman" w:hAnsi="Times New Roman" w:cs="Times New Roman"/>
          <w:color w:val="000000"/>
        </w:rPr>
        <w:t>1997. évi XXXI. törvény a gyermekek védelméről és a gyámügyi igazgatásról</w:t>
      </w:r>
    </w:p>
    <w:p w14:paraId="2A73DFBE" w14:textId="21B9A722" w:rsidR="00DF635E" w:rsidRPr="00736122" w:rsidRDefault="00DF635E" w:rsidP="006C12C0">
      <w:pPr>
        <w:shd w:val="clear" w:color="auto" w:fill="FFFFFF"/>
        <w:spacing w:line="288" w:lineRule="atLeast"/>
        <w:textAlignment w:val="baseline"/>
        <w:rPr>
          <w:rFonts w:ascii="Times New Roman" w:hAnsi="Times New Roman" w:cs="Times New Roman"/>
          <w:color w:val="000000"/>
        </w:rPr>
      </w:pPr>
      <w:r w:rsidRPr="00736122">
        <w:rPr>
          <w:rFonts w:ascii="Times New Roman" w:hAnsi="Times New Roman" w:cs="Times New Roman"/>
          <w:color w:val="000000"/>
        </w:rPr>
        <w:t>2011. évi CXC. törvény a nemzeti köznevelésről</w:t>
      </w:r>
      <w:r w:rsidR="003707A9" w:rsidRPr="00736122">
        <w:rPr>
          <w:rFonts w:ascii="Times New Roman" w:hAnsi="Times New Roman" w:cs="Times New Roman"/>
          <w:color w:val="000000"/>
        </w:rPr>
        <w:t xml:space="preserve"> (és módosításai)</w:t>
      </w:r>
    </w:p>
    <w:p w14:paraId="444DDAB0" w14:textId="77777777" w:rsidR="00DF635E" w:rsidRPr="00736122" w:rsidRDefault="00DF635E" w:rsidP="00DF635E">
      <w:pPr>
        <w:shd w:val="clear" w:color="auto" w:fill="FFFFFF"/>
        <w:spacing w:line="288" w:lineRule="atLeast"/>
        <w:textAlignment w:val="baseline"/>
        <w:rPr>
          <w:rFonts w:ascii="Times New Roman" w:hAnsi="Times New Roman" w:cs="Times New Roman"/>
        </w:rPr>
      </w:pPr>
      <w:r w:rsidRPr="00736122">
        <w:rPr>
          <w:rFonts w:ascii="Times New Roman" w:hAnsi="Times New Roman" w:cs="Times New Roman"/>
        </w:rPr>
        <w:t>5/2020. (I. 31.) Korm. rendelet a Nemzeti alaptanterv kiadásáról, bevezetéséről és alkalmazásáról szóló 110/2012. (VI. 4.) Korm. rendelet módosításáról</w:t>
      </w:r>
    </w:p>
    <w:p w14:paraId="1498157F" w14:textId="77777777" w:rsidR="006C12C0" w:rsidRPr="00736122" w:rsidRDefault="006C12C0" w:rsidP="006C12C0">
      <w:pPr>
        <w:rPr>
          <w:rFonts w:ascii="Times New Roman" w:hAnsi="Times New Roman" w:cs="Times New Roman"/>
        </w:rPr>
      </w:pPr>
      <w:r w:rsidRPr="00736122">
        <w:rPr>
          <w:rFonts w:ascii="Times New Roman" w:hAnsi="Times New Roman" w:cs="Times New Roman"/>
        </w:rPr>
        <w:t>Nemzeti alaptanterv</w:t>
      </w:r>
    </w:p>
    <w:p w14:paraId="297D581E" w14:textId="77777777" w:rsidR="006C12C0" w:rsidRPr="00736122" w:rsidRDefault="006C12C0" w:rsidP="006C12C0">
      <w:pPr>
        <w:rPr>
          <w:rFonts w:ascii="Times New Roman" w:hAnsi="Times New Roman" w:cs="Times New Roman"/>
        </w:rPr>
      </w:pPr>
      <w:r w:rsidRPr="00736122">
        <w:rPr>
          <w:rFonts w:ascii="Times New Roman" w:hAnsi="Times New Roman" w:cs="Times New Roman"/>
        </w:rPr>
        <w:t>Nemzeti Környezeti Nevelési Stratégia</w:t>
      </w:r>
    </w:p>
    <w:p w14:paraId="2FA6C345" w14:textId="77777777" w:rsidR="006C12C0" w:rsidRPr="00736122" w:rsidRDefault="006C12C0" w:rsidP="006C12C0">
      <w:pPr>
        <w:shd w:val="clear" w:color="auto" w:fill="FFFFFF"/>
        <w:spacing w:line="288" w:lineRule="atLeast"/>
        <w:textAlignment w:val="baseline"/>
        <w:rPr>
          <w:rFonts w:ascii="Times New Roman" w:hAnsi="Times New Roman" w:cs="Times New Roman"/>
          <w:color w:val="000000"/>
        </w:rPr>
      </w:pPr>
      <w:r w:rsidRPr="00736122">
        <w:rPr>
          <w:rFonts w:ascii="Times New Roman" w:hAnsi="Times New Roman" w:cs="Times New Roman"/>
          <w:color w:val="000000"/>
        </w:rPr>
        <w:t>Kerettanterv az általános iskola 1-4. évfolyama számára</w:t>
      </w:r>
    </w:p>
    <w:p w14:paraId="3E2BF638" w14:textId="2C1E7F7D" w:rsidR="00DF635E" w:rsidRPr="00736122" w:rsidRDefault="00DF635E" w:rsidP="00DF635E">
      <w:pPr>
        <w:shd w:val="clear" w:color="auto" w:fill="FFFFFF"/>
        <w:spacing w:line="288" w:lineRule="atLeast"/>
        <w:textAlignment w:val="baseline"/>
        <w:rPr>
          <w:rFonts w:ascii="Times New Roman" w:hAnsi="Times New Roman" w:cs="Times New Roman"/>
          <w:bdr w:val="none" w:sz="0" w:space="0" w:color="auto" w:frame="1"/>
        </w:rPr>
      </w:pPr>
      <w:r w:rsidRPr="00736122">
        <w:rPr>
          <w:rFonts w:ascii="Times New Roman" w:hAnsi="Times New Roman" w:cs="Times New Roman"/>
          <w:bdr w:val="none" w:sz="0" w:space="0" w:color="auto" w:frame="1"/>
        </w:rPr>
        <w:t>Tankönyvek az általános iskola 1-4. osztályai számára</w:t>
      </w:r>
    </w:p>
    <w:p w14:paraId="6161C763" w14:textId="77777777" w:rsidR="00DF635E" w:rsidRPr="00736122" w:rsidRDefault="00DF635E" w:rsidP="00DF635E">
      <w:pPr>
        <w:shd w:val="clear" w:color="auto" w:fill="FFFFFF"/>
        <w:spacing w:line="288" w:lineRule="atLeast"/>
        <w:textAlignment w:val="baseline"/>
        <w:rPr>
          <w:rFonts w:ascii="Times New Roman" w:hAnsi="Times New Roman" w:cs="Times New Roman"/>
          <w:color w:val="000000"/>
        </w:rPr>
      </w:pPr>
      <w:r w:rsidRPr="00736122">
        <w:rPr>
          <w:rFonts w:ascii="Times New Roman" w:hAnsi="Times New Roman" w:cs="Times New Roman"/>
          <w:color w:val="000000"/>
        </w:rPr>
        <w:t>Egy tetszőleges iskola pedagógiai programja (az adott intézmény hivatalos honlapján)</w:t>
      </w:r>
    </w:p>
    <w:p w14:paraId="474E31FD" w14:textId="77777777" w:rsidR="00DF635E" w:rsidRPr="00736122" w:rsidRDefault="00DF635E">
      <w:pPr>
        <w:rPr>
          <w:rFonts w:ascii="Times New Roman" w:hAnsi="Times New Roman" w:cs="Times New Roman"/>
        </w:rPr>
      </w:pPr>
    </w:p>
    <w:p w14:paraId="4CC47469" w14:textId="77777777" w:rsidR="00DF635E" w:rsidRPr="00736122" w:rsidRDefault="00DF635E">
      <w:pPr>
        <w:rPr>
          <w:rFonts w:ascii="Times New Roman" w:hAnsi="Times New Roman" w:cs="Times New Roman"/>
        </w:rPr>
      </w:pPr>
    </w:p>
    <w:sectPr w:rsidR="00DF635E" w:rsidRPr="007361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24C3F"/>
    <w:multiLevelType w:val="hybridMultilevel"/>
    <w:tmpl w:val="B9FA43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33D2A"/>
    <w:multiLevelType w:val="hybridMultilevel"/>
    <w:tmpl w:val="606A21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C5E28"/>
    <w:multiLevelType w:val="hybridMultilevel"/>
    <w:tmpl w:val="A80C7A5C"/>
    <w:lvl w:ilvl="0" w:tplc="EA5C601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D9A0223"/>
    <w:multiLevelType w:val="hybridMultilevel"/>
    <w:tmpl w:val="317A87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F3488"/>
    <w:multiLevelType w:val="hybridMultilevel"/>
    <w:tmpl w:val="F3EE94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9374C"/>
    <w:multiLevelType w:val="hybridMultilevel"/>
    <w:tmpl w:val="6C429C66"/>
    <w:lvl w:ilvl="0" w:tplc="65B2C2B8">
      <w:start w:val="1"/>
      <w:numFmt w:val="upperRoman"/>
      <w:lvlText w:val="%1."/>
      <w:lvlJc w:val="left"/>
      <w:pPr>
        <w:ind w:left="1440" w:hanging="72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CA18C7"/>
    <w:multiLevelType w:val="hybridMultilevel"/>
    <w:tmpl w:val="7222FD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26EB3"/>
    <w:multiLevelType w:val="hybridMultilevel"/>
    <w:tmpl w:val="1BD2BE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487B83"/>
    <w:multiLevelType w:val="hybridMultilevel"/>
    <w:tmpl w:val="5C34A1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7313D6"/>
    <w:multiLevelType w:val="hybridMultilevel"/>
    <w:tmpl w:val="66F687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655757"/>
    <w:multiLevelType w:val="hybridMultilevel"/>
    <w:tmpl w:val="B9BE47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4E3F9A"/>
    <w:multiLevelType w:val="hybridMultilevel"/>
    <w:tmpl w:val="4D74CD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21A2D"/>
    <w:multiLevelType w:val="hybridMultilevel"/>
    <w:tmpl w:val="AB6015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0151B"/>
    <w:multiLevelType w:val="hybridMultilevel"/>
    <w:tmpl w:val="82E62688"/>
    <w:lvl w:ilvl="0" w:tplc="782A6ED6">
      <w:start w:val="2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E575BA9"/>
    <w:multiLevelType w:val="hybridMultilevel"/>
    <w:tmpl w:val="66DEAB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AE10C0"/>
    <w:multiLevelType w:val="multilevel"/>
    <w:tmpl w:val="7F5AF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CF2390"/>
    <w:multiLevelType w:val="hybridMultilevel"/>
    <w:tmpl w:val="514AED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4D520C"/>
    <w:multiLevelType w:val="hybridMultilevel"/>
    <w:tmpl w:val="A4AE56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7F55A6"/>
    <w:multiLevelType w:val="hybridMultilevel"/>
    <w:tmpl w:val="DBB8A760"/>
    <w:lvl w:ilvl="0" w:tplc="77D2364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CD76E1"/>
    <w:multiLevelType w:val="multilevel"/>
    <w:tmpl w:val="BA04E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B110B3"/>
    <w:multiLevelType w:val="multilevel"/>
    <w:tmpl w:val="975A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281004"/>
    <w:multiLevelType w:val="hybridMultilevel"/>
    <w:tmpl w:val="30E417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E21FB"/>
    <w:multiLevelType w:val="hybridMultilevel"/>
    <w:tmpl w:val="AD80B6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643BBD"/>
    <w:multiLevelType w:val="multilevel"/>
    <w:tmpl w:val="1BD2C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EB1314"/>
    <w:multiLevelType w:val="multilevel"/>
    <w:tmpl w:val="43C69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026CE4"/>
    <w:multiLevelType w:val="hybridMultilevel"/>
    <w:tmpl w:val="661CAE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DF5FD4"/>
    <w:multiLevelType w:val="multilevel"/>
    <w:tmpl w:val="3634E2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EF35DC"/>
    <w:multiLevelType w:val="multilevel"/>
    <w:tmpl w:val="DEACF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24"/>
  </w:num>
  <w:num w:numId="3">
    <w:abstractNumId w:val="19"/>
  </w:num>
  <w:num w:numId="4">
    <w:abstractNumId w:val="7"/>
  </w:num>
  <w:num w:numId="5">
    <w:abstractNumId w:val="12"/>
  </w:num>
  <w:num w:numId="6">
    <w:abstractNumId w:val="11"/>
  </w:num>
  <w:num w:numId="7">
    <w:abstractNumId w:val="4"/>
  </w:num>
  <w:num w:numId="8">
    <w:abstractNumId w:val="8"/>
  </w:num>
  <w:num w:numId="9">
    <w:abstractNumId w:val="22"/>
  </w:num>
  <w:num w:numId="10">
    <w:abstractNumId w:val="1"/>
  </w:num>
  <w:num w:numId="11">
    <w:abstractNumId w:val="2"/>
  </w:num>
  <w:num w:numId="12">
    <w:abstractNumId w:val="5"/>
  </w:num>
  <w:num w:numId="13">
    <w:abstractNumId w:val="13"/>
  </w:num>
  <w:num w:numId="14">
    <w:abstractNumId w:val="9"/>
  </w:num>
  <w:num w:numId="15">
    <w:abstractNumId w:val="21"/>
  </w:num>
  <w:num w:numId="16">
    <w:abstractNumId w:val="25"/>
  </w:num>
  <w:num w:numId="17">
    <w:abstractNumId w:val="6"/>
  </w:num>
  <w:num w:numId="18">
    <w:abstractNumId w:val="17"/>
  </w:num>
  <w:num w:numId="19">
    <w:abstractNumId w:val="14"/>
  </w:num>
  <w:num w:numId="20">
    <w:abstractNumId w:val="16"/>
  </w:num>
  <w:num w:numId="21">
    <w:abstractNumId w:val="23"/>
  </w:num>
  <w:num w:numId="22">
    <w:abstractNumId w:val="26"/>
  </w:num>
  <w:num w:numId="23">
    <w:abstractNumId w:val="15"/>
  </w:num>
  <w:num w:numId="24">
    <w:abstractNumId w:val="27"/>
  </w:num>
  <w:num w:numId="25">
    <w:abstractNumId w:val="3"/>
  </w:num>
  <w:num w:numId="26">
    <w:abstractNumId w:val="10"/>
  </w:num>
  <w:num w:numId="27">
    <w:abstractNumId w:val="0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A23"/>
    <w:rsid w:val="0002003C"/>
    <w:rsid w:val="00050B1E"/>
    <w:rsid w:val="00063A9D"/>
    <w:rsid w:val="000A6608"/>
    <w:rsid w:val="00115888"/>
    <w:rsid w:val="00145286"/>
    <w:rsid w:val="001B6F0B"/>
    <w:rsid w:val="001D51B7"/>
    <w:rsid w:val="001E04EB"/>
    <w:rsid w:val="001F2000"/>
    <w:rsid w:val="00202D1F"/>
    <w:rsid w:val="00261DBA"/>
    <w:rsid w:val="00276F72"/>
    <w:rsid w:val="003256FC"/>
    <w:rsid w:val="003425B4"/>
    <w:rsid w:val="00350CD5"/>
    <w:rsid w:val="00357EC4"/>
    <w:rsid w:val="00363D03"/>
    <w:rsid w:val="003707A9"/>
    <w:rsid w:val="0038055B"/>
    <w:rsid w:val="00387CF4"/>
    <w:rsid w:val="003C111C"/>
    <w:rsid w:val="003D764C"/>
    <w:rsid w:val="003F505A"/>
    <w:rsid w:val="00404133"/>
    <w:rsid w:val="004D0B55"/>
    <w:rsid w:val="004D319C"/>
    <w:rsid w:val="00504330"/>
    <w:rsid w:val="00515177"/>
    <w:rsid w:val="00550B68"/>
    <w:rsid w:val="00584003"/>
    <w:rsid w:val="005C6425"/>
    <w:rsid w:val="005D7CC8"/>
    <w:rsid w:val="0062708D"/>
    <w:rsid w:val="00631D92"/>
    <w:rsid w:val="006361E2"/>
    <w:rsid w:val="006521DE"/>
    <w:rsid w:val="006A0C67"/>
    <w:rsid w:val="006C12C0"/>
    <w:rsid w:val="006C6B7B"/>
    <w:rsid w:val="006D3F0A"/>
    <w:rsid w:val="006E604F"/>
    <w:rsid w:val="006F78D3"/>
    <w:rsid w:val="007061DD"/>
    <w:rsid w:val="00722A3C"/>
    <w:rsid w:val="00736122"/>
    <w:rsid w:val="00742BB1"/>
    <w:rsid w:val="00795C42"/>
    <w:rsid w:val="007D3304"/>
    <w:rsid w:val="007E432B"/>
    <w:rsid w:val="008923BB"/>
    <w:rsid w:val="008A7F3D"/>
    <w:rsid w:val="008E5F1B"/>
    <w:rsid w:val="008F01F1"/>
    <w:rsid w:val="00902809"/>
    <w:rsid w:val="00920325"/>
    <w:rsid w:val="00942CC2"/>
    <w:rsid w:val="009C3879"/>
    <w:rsid w:val="009D0A23"/>
    <w:rsid w:val="009E30C8"/>
    <w:rsid w:val="00A5136E"/>
    <w:rsid w:val="00A85C1F"/>
    <w:rsid w:val="00A8625D"/>
    <w:rsid w:val="00AD0C81"/>
    <w:rsid w:val="00B34ECF"/>
    <w:rsid w:val="00B545E7"/>
    <w:rsid w:val="00B603DD"/>
    <w:rsid w:val="00B87CDD"/>
    <w:rsid w:val="00B93063"/>
    <w:rsid w:val="00BA568F"/>
    <w:rsid w:val="00BB51A1"/>
    <w:rsid w:val="00BC00D2"/>
    <w:rsid w:val="00BD01CF"/>
    <w:rsid w:val="00C001EF"/>
    <w:rsid w:val="00C04906"/>
    <w:rsid w:val="00C13E58"/>
    <w:rsid w:val="00C22F34"/>
    <w:rsid w:val="00C73A3B"/>
    <w:rsid w:val="00C9063E"/>
    <w:rsid w:val="00D374B9"/>
    <w:rsid w:val="00D44691"/>
    <w:rsid w:val="00DA7E07"/>
    <w:rsid w:val="00DC2C19"/>
    <w:rsid w:val="00DD1E1A"/>
    <w:rsid w:val="00DE18C1"/>
    <w:rsid w:val="00DF635E"/>
    <w:rsid w:val="00E022BD"/>
    <w:rsid w:val="00E17FCE"/>
    <w:rsid w:val="00E66550"/>
    <w:rsid w:val="00EA5A63"/>
    <w:rsid w:val="00EA779E"/>
    <w:rsid w:val="00EB682E"/>
    <w:rsid w:val="00F055FA"/>
    <w:rsid w:val="00F13503"/>
    <w:rsid w:val="00F6039E"/>
    <w:rsid w:val="00FD684A"/>
    <w:rsid w:val="00FD74C2"/>
    <w:rsid w:val="00FF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F847F"/>
  <w15:chartTrackingRefBased/>
  <w15:docId w15:val="{BC374EA7-0435-42D0-A0A4-2C4228391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74C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Cmsor1">
    <w:name w:val="heading 1"/>
    <w:basedOn w:val="Norml"/>
    <w:link w:val="Cmsor1Char"/>
    <w:uiPriority w:val="9"/>
    <w:qFormat/>
    <w:rsid w:val="003D76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  <w14:ligatures w14:val="none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50B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D74C2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B87CDD"/>
    <w:pPr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261DBA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3D764C"/>
    <w:rPr>
      <w:color w:val="954F72" w:themeColor="followed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3D764C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50B1E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paragraph" w:customStyle="1" w:styleId="breadcrumb-item">
    <w:name w:val="breadcrumb-item"/>
    <w:basedOn w:val="Norml"/>
    <w:rsid w:val="00D37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D374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9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9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1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9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84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126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401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501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8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3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3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9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1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1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4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1558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343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02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760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6966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25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0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5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615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habil. Kelemen Judit</dc:creator>
  <cp:keywords/>
  <dc:description/>
  <cp:lastModifiedBy>Dr. habil. Kelemen Judit</cp:lastModifiedBy>
  <cp:revision>55</cp:revision>
  <dcterms:created xsi:type="dcterms:W3CDTF">2026-09-08T18:15:00Z</dcterms:created>
  <dcterms:modified xsi:type="dcterms:W3CDTF">2026-09-22T09:30:00Z</dcterms:modified>
</cp:coreProperties>
</file>